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0F711" w14:textId="1DAC88E7" w:rsidR="00B1582C" w:rsidRPr="00EA4B8F" w:rsidRDefault="00B1582C" w:rsidP="00B1582C">
      <w:pPr>
        <w:pBdr>
          <w:top w:val="nil"/>
          <w:left w:val="nil"/>
          <w:bottom w:val="nil"/>
          <w:right w:val="nil"/>
          <w:between w:val="nil"/>
        </w:pBdr>
        <w:suppressAutoHyphens/>
        <w:spacing w:line="276" w:lineRule="auto"/>
        <w:ind w:leftChars="-1" w:left="1" w:hangingChars="1" w:hanging="3"/>
        <w:jc w:val="center"/>
        <w:textAlignment w:val="top"/>
        <w:outlineLvl w:val="0"/>
        <w:rPr>
          <w:b/>
          <w:color w:val="244061" w:themeColor="accent1" w:themeShade="80"/>
          <w:position w:val="-1"/>
          <w:sz w:val="28"/>
          <w:szCs w:val="28"/>
          <w:lang w:val="uz-Latn-UZ" w:eastAsia="ru-RU"/>
        </w:rPr>
      </w:pPr>
      <w:r w:rsidRPr="00EA4B8F">
        <w:rPr>
          <w:b/>
          <w:color w:val="244061" w:themeColor="accent1" w:themeShade="80"/>
          <w:position w:val="-1"/>
          <w:sz w:val="28"/>
          <w:szCs w:val="28"/>
          <w:lang w:val="uz-Latn-UZ" w:eastAsia="ru-RU"/>
        </w:rPr>
        <w:t xml:space="preserve">MAKTABGACHA, UMUMIY O‘RTA TA’LIM VA MAKTABDAN TASHQARI TA’LIM TASHKILOTLARI PEDAGOG KADRLARINI ATTESTATSIYADAN O‘TKAZISH UCHUN </w:t>
      </w:r>
      <w:r>
        <w:rPr>
          <w:b/>
          <w:color w:val="244061" w:themeColor="accent1" w:themeShade="80"/>
          <w:position w:val="-1"/>
          <w:sz w:val="28"/>
          <w:szCs w:val="28"/>
          <w:lang w:val="uz-Latn-UZ" w:eastAsia="ru-RU"/>
        </w:rPr>
        <w:t>XITOY</w:t>
      </w:r>
      <w:r w:rsidRPr="00EA4B8F">
        <w:rPr>
          <w:b/>
          <w:color w:val="244061" w:themeColor="accent1" w:themeShade="80"/>
          <w:position w:val="-1"/>
          <w:sz w:val="28"/>
          <w:szCs w:val="28"/>
          <w:lang w:val="uz-Latn-UZ" w:eastAsia="ru-RU"/>
        </w:rPr>
        <w:t xml:space="preserve"> TILI FANIDAN MALAKA SINOV TOPSHIRIQLARI SPETSIFIKATSIYASI</w:t>
      </w:r>
    </w:p>
    <w:p w14:paraId="63998737" w14:textId="77777777" w:rsidR="009D2EE9" w:rsidRPr="009D2EE9" w:rsidRDefault="009D2EE9" w:rsidP="00057E99">
      <w:pPr>
        <w:widowControl/>
        <w:pBdr>
          <w:top w:val="nil"/>
          <w:left w:val="nil"/>
          <w:bottom w:val="nil"/>
          <w:right w:val="nil"/>
          <w:between w:val="nil"/>
        </w:pBdr>
        <w:suppressAutoHyphens/>
        <w:autoSpaceDE/>
        <w:autoSpaceDN/>
        <w:spacing w:line="276" w:lineRule="auto"/>
        <w:ind w:leftChars="-1" w:left="1" w:hangingChars="1" w:hanging="3"/>
        <w:jc w:val="center"/>
        <w:textAlignment w:val="top"/>
        <w:outlineLvl w:val="0"/>
        <w:rPr>
          <w:b/>
          <w:color w:val="244061" w:themeColor="accent1" w:themeShade="80"/>
          <w:position w:val="-1"/>
          <w:sz w:val="26"/>
          <w:szCs w:val="26"/>
          <w:lang w:val="uz-Cyrl-UZ" w:eastAsia="ru-RU"/>
        </w:rPr>
      </w:pPr>
    </w:p>
    <w:p w14:paraId="5DA662A9" w14:textId="3CCB7021" w:rsidR="00653EB1" w:rsidRPr="009D2EE9" w:rsidRDefault="00653EB1" w:rsidP="00057E99">
      <w:pPr>
        <w:widowControl/>
        <w:pBdr>
          <w:top w:val="nil"/>
          <w:left w:val="nil"/>
          <w:bottom w:val="nil"/>
          <w:right w:val="nil"/>
          <w:between w:val="nil"/>
        </w:pBdr>
        <w:suppressAutoHyphens/>
        <w:autoSpaceDE/>
        <w:autoSpaceDN/>
        <w:spacing w:line="276" w:lineRule="auto"/>
        <w:ind w:leftChars="-1" w:left="1" w:hangingChars="1" w:hanging="3"/>
        <w:jc w:val="center"/>
        <w:textAlignment w:val="top"/>
        <w:outlineLvl w:val="0"/>
        <w:rPr>
          <w:b/>
          <w:color w:val="244061" w:themeColor="accent1" w:themeShade="80"/>
          <w:position w:val="-1"/>
          <w:sz w:val="26"/>
          <w:szCs w:val="26"/>
          <w:lang w:val="uz-Latn-UZ" w:eastAsia="ru-RU"/>
        </w:rPr>
      </w:pPr>
      <w:r w:rsidRPr="009D2EE9">
        <w:rPr>
          <w:b/>
          <w:color w:val="244061" w:themeColor="accent1" w:themeShade="80"/>
          <w:position w:val="-1"/>
          <w:sz w:val="26"/>
          <w:szCs w:val="26"/>
          <w:lang w:val="uz-Latn-UZ" w:eastAsia="ru-RU"/>
        </w:rPr>
        <w:t>KIRISH</w:t>
      </w:r>
    </w:p>
    <w:p w14:paraId="6D18B6B6" w14:textId="666C5D45" w:rsidR="00DE438B" w:rsidRPr="00057E99" w:rsidRDefault="00DE438B" w:rsidP="00057E99">
      <w:pPr>
        <w:widowControl/>
        <w:autoSpaceDE/>
        <w:autoSpaceDN/>
        <w:spacing w:line="276" w:lineRule="auto"/>
        <w:ind w:firstLine="708"/>
        <w:jc w:val="both"/>
        <w:rPr>
          <w:rFonts w:eastAsiaTheme="minorHAnsi"/>
          <w:kern w:val="2"/>
          <w:sz w:val="28"/>
          <w:szCs w:val="28"/>
          <w:lang w:val="uz-Latn-UZ"/>
          <w14:ligatures w14:val="standardContextual"/>
        </w:rPr>
      </w:pPr>
      <w:r w:rsidRPr="00057E99">
        <w:rPr>
          <w:rFonts w:eastAsiaTheme="minorHAnsi"/>
          <w:kern w:val="2"/>
          <w:sz w:val="28"/>
          <w:szCs w:val="28"/>
          <w:lang w:val="uz-Latn-UZ"/>
          <w14:ligatures w14:val="standardContextual"/>
        </w:rPr>
        <w:t>Bugungi globallashuv va madaniyatlararo muloqot davrida xitoy tilini o‘qitish jarayoni nafaqat til bilimlarini berish, balki o‘quvchilarda keng dunyoqarash, kreativ va tanqidiy fikrlash qobiliyatlarini shakllantirish, yuqori darajadagi nutq madaniyati hamda mustahkam akademik salohiyatni rivojlantirishga qaratilgan bo‘lishi zarur. Barkamol avlodni yetishtirish yo‘lida zamonaviy pedagog shunchaki bilim beruvchi emas, balki o‘quvchini izlanishga va o‘z fikrini erkin ifodalashga undovchi yo‘lboshchi bo‘lishi kerak.</w:t>
      </w:r>
    </w:p>
    <w:p w14:paraId="68264945" w14:textId="66431FAB" w:rsidR="00DE438B" w:rsidRPr="00057E99" w:rsidRDefault="00DE438B" w:rsidP="00057E99">
      <w:pPr>
        <w:widowControl/>
        <w:autoSpaceDE/>
        <w:autoSpaceDN/>
        <w:spacing w:line="276" w:lineRule="auto"/>
        <w:ind w:firstLine="708"/>
        <w:jc w:val="both"/>
        <w:rPr>
          <w:rFonts w:eastAsiaTheme="minorHAnsi"/>
          <w:kern w:val="2"/>
          <w:sz w:val="28"/>
          <w:szCs w:val="28"/>
          <w:lang w:val="uz-Latn-UZ"/>
          <w14:ligatures w14:val="standardContextual"/>
        </w:rPr>
      </w:pPr>
      <w:r w:rsidRPr="00057E99">
        <w:rPr>
          <w:rFonts w:eastAsiaTheme="minorHAnsi"/>
          <w:kern w:val="2"/>
          <w:sz w:val="28"/>
          <w:szCs w:val="28"/>
          <w:lang w:val="uz-Latn-UZ"/>
          <w14:ligatures w14:val="standardContextual"/>
        </w:rPr>
        <w:t>Shu bois, pedagog kadrlarning bilim va kasbiy salohiyatini aniqlashga qaratilgan baholash tizimlari — bu shunchaki sinov emas, balki ta’lim sifatini oshirishga, o‘qituvchining o‘z ustida ishlashiga, zamon talablari bilan hamnafas bo‘lishiga xizmat qiluvchi muhim mexanizmdir. Mazkur test spetsifikatsiyasi ana shu yuksak maqsadlarga erishish yo‘lida pedagoglarning xitoy tili bo‘yicha lingvistik, va kommunikativ kompetensiyalarini baholash mezonlarini belgilaydi. Bu hujjat vaqt o‘tishi bilan, tajriba va aprobatsiya natijalariga asoslanib, yanada takomillashtirilishi, mazmunan boyitilishi mumkin.</w:t>
      </w:r>
    </w:p>
    <w:p w14:paraId="21E3DE0F" w14:textId="228DFAFA" w:rsidR="00406083" w:rsidRPr="009D2EE9" w:rsidRDefault="00D9301B" w:rsidP="00057E99">
      <w:pPr>
        <w:pStyle w:val="a5"/>
        <w:widowControl/>
        <w:numPr>
          <w:ilvl w:val="0"/>
          <w:numId w:val="8"/>
        </w:numPr>
        <w:tabs>
          <w:tab w:val="left" w:pos="993"/>
        </w:tabs>
        <w:autoSpaceDE/>
        <w:autoSpaceDN/>
        <w:spacing w:before="120" w:after="120" w:line="276" w:lineRule="auto"/>
        <w:ind w:left="0" w:firstLine="709"/>
        <w:jc w:val="both"/>
        <w:rPr>
          <w:rFonts w:eastAsiaTheme="minorHAnsi"/>
          <w:b/>
          <w:bCs/>
          <w:color w:val="244061" w:themeColor="accent1" w:themeShade="80"/>
          <w:kern w:val="2"/>
          <w:sz w:val="28"/>
          <w:szCs w:val="28"/>
          <w:lang w:val="uz-Latn-UZ"/>
          <w14:ligatures w14:val="standardContextual"/>
        </w:rPr>
      </w:pPr>
      <w:r w:rsidRPr="009D2EE9">
        <w:rPr>
          <w:rFonts w:eastAsiaTheme="minorHAnsi"/>
          <w:b/>
          <w:bCs/>
          <w:color w:val="244061" w:themeColor="accent1" w:themeShade="80"/>
          <w:kern w:val="2"/>
          <w:sz w:val="28"/>
          <w:szCs w:val="28"/>
          <w:lang w:val="uz-Latn-UZ"/>
          <w14:ligatures w14:val="standardContextual"/>
        </w:rPr>
        <w:t xml:space="preserve">Xitoy tili </w:t>
      </w:r>
      <w:r w:rsidR="00593099" w:rsidRPr="009D2EE9">
        <w:rPr>
          <w:rFonts w:eastAsiaTheme="minorHAnsi"/>
          <w:b/>
          <w:bCs/>
          <w:color w:val="244061" w:themeColor="accent1" w:themeShade="80"/>
          <w:kern w:val="2"/>
          <w:sz w:val="28"/>
          <w:szCs w:val="28"/>
          <w:lang w:val="uz-Latn-UZ"/>
          <w14:ligatures w14:val="standardContextual"/>
        </w:rPr>
        <w:t xml:space="preserve"> </w:t>
      </w:r>
      <w:r w:rsidR="00A20BED" w:rsidRPr="009D2EE9">
        <w:rPr>
          <w:rFonts w:eastAsiaTheme="minorHAnsi"/>
          <w:b/>
          <w:bCs/>
          <w:color w:val="244061" w:themeColor="accent1" w:themeShade="80"/>
          <w:kern w:val="2"/>
          <w:sz w:val="28"/>
          <w:szCs w:val="28"/>
          <w:lang w:val="uz-Latn-UZ"/>
          <w14:ligatures w14:val="standardContextual"/>
        </w:rPr>
        <w:t>fanini bilishni baholash uchun test sinovi turlari</w:t>
      </w:r>
    </w:p>
    <w:p w14:paraId="3D7E3DDF" w14:textId="77777777" w:rsidR="007650E2" w:rsidRPr="00057E99" w:rsidRDefault="00D9301B" w:rsidP="00057E99">
      <w:pPr>
        <w:widowControl/>
        <w:autoSpaceDE/>
        <w:autoSpaceDN/>
        <w:spacing w:line="276" w:lineRule="auto"/>
        <w:ind w:firstLine="708"/>
        <w:jc w:val="both"/>
        <w:rPr>
          <w:rFonts w:eastAsiaTheme="minorHAnsi"/>
          <w:kern w:val="2"/>
          <w:sz w:val="28"/>
          <w:szCs w:val="28"/>
          <w:lang w:val="uz-Latn-UZ"/>
          <w14:ligatures w14:val="standardContextual"/>
        </w:rPr>
      </w:pPr>
      <w:r w:rsidRPr="00057E99">
        <w:rPr>
          <w:rFonts w:eastAsiaTheme="minorHAnsi"/>
          <w:kern w:val="2"/>
          <w:sz w:val="28"/>
          <w:szCs w:val="28"/>
          <w:lang w:val="uz-Latn-UZ"/>
          <w14:ligatures w14:val="standardContextual"/>
        </w:rPr>
        <w:t>Xitoy tili</w:t>
      </w:r>
      <w:r w:rsidR="00EE7BA1" w:rsidRPr="00057E99">
        <w:rPr>
          <w:rFonts w:eastAsiaTheme="minorHAnsi"/>
          <w:kern w:val="2"/>
          <w:sz w:val="28"/>
          <w:szCs w:val="28"/>
          <w:lang w:val="uz-Latn-UZ"/>
          <w14:ligatures w14:val="standardContextual"/>
        </w:rPr>
        <w:t xml:space="preserve"> </w:t>
      </w:r>
      <w:r w:rsidR="00A20BED" w:rsidRPr="00057E99">
        <w:rPr>
          <w:rFonts w:eastAsiaTheme="minorHAnsi"/>
          <w:kern w:val="2"/>
          <w:sz w:val="28"/>
          <w:szCs w:val="28"/>
          <w:lang w:val="uz-Latn-UZ"/>
          <w14:ligatures w14:val="standardContextual"/>
        </w:rPr>
        <w:t>fani bo‘yicha mutaxassis o‘qituvchilarning ega bo‘lishi kerak bo‘lgan bilim, ko‘nikma va malakalarni baholashga mo‘ljallangan topshiriqlardan iborat.</w:t>
      </w:r>
      <w:r w:rsidR="007650E2" w:rsidRPr="00057E99">
        <w:rPr>
          <w:rFonts w:eastAsiaTheme="minorHAnsi"/>
          <w:kern w:val="2"/>
          <w:sz w:val="28"/>
          <w:szCs w:val="28"/>
          <w:lang w:val="uz-Latn-UZ"/>
          <w14:ligatures w14:val="standardContextual"/>
        </w:rPr>
        <w:t xml:space="preserve"> </w:t>
      </w:r>
    </w:p>
    <w:p w14:paraId="188EF7E8" w14:textId="0E0A202F" w:rsidR="0094575C" w:rsidRPr="009D2EE9" w:rsidRDefault="00EF6EF5" w:rsidP="009D2EE9">
      <w:pPr>
        <w:pStyle w:val="a5"/>
        <w:widowControl/>
        <w:numPr>
          <w:ilvl w:val="0"/>
          <w:numId w:val="8"/>
        </w:numPr>
        <w:tabs>
          <w:tab w:val="left" w:pos="1134"/>
        </w:tabs>
        <w:autoSpaceDE/>
        <w:autoSpaceDN/>
        <w:spacing w:before="120" w:after="120" w:line="276" w:lineRule="auto"/>
        <w:ind w:left="0" w:firstLine="709"/>
        <w:jc w:val="both"/>
        <w:rPr>
          <w:rFonts w:eastAsiaTheme="minorHAnsi"/>
          <w:b/>
          <w:bCs/>
          <w:color w:val="244061" w:themeColor="accent1" w:themeShade="80"/>
          <w:kern w:val="2"/>
          <w:sz w:val="28"/>
          <w:szCs w:val="28"/>
          <w:lang w:val="uz-Latn-UZ"/>
          <w14:ligatures w14:val="standardContextual"/>
        </w:rPr>
      </w:pPr>
      <w:r w:rsidRPr="009D2EE9">
        <w:rPr>
          <w:rFonts w:eastAsiaTheme="minorHAnsi"/>
          <w:b/>
          <w:bCs/>
          <w:color w:val="244061" w:themeColor="accent1" w:themeShade="80"/>
          <w:kern w:val="2"/>
          <w:sz w:val="28"/>
          <w:szCs w:val="28"/>
          <w:lang w:val="uz-Latn-UZ"/>
          <w14:ligatures w14:val="standardContextual"/>
        </w:rPr>
        <w:t xml:space="preserve">Xitoy tili </w:t>
      </w:r>
      <w:r w:rsidR="00593099" w:rsidRPr="009D2EE9">
        <w:rPr>
          <w:rFonts w:eastAsiaTheme="minorHAnsi"/>
          <w:b/>
          <w:bCs/>
          <w:color w:val="244061" w:themeColor="accent1" w:themeShade="80"/>
          <w:kern w:val="2"/>
          <w:sz w:val="28"/>
          <w:szCs w:val="28"/>
          <w:lang w:val="uz-Latn-UZ"/>
          <w14:ligatures w14:val="standardContextual"/>
        </w:rPr>
        <w:t xml:space="preserve">fanidan </w:t>
      </w:r>
      <w:r w:rsidR="0094575C" w:rsidRPr="009D2EE9">
        <w:rPr>
          <w:rFonts w:eastAsiaTheme="minorHAnsi"/>
          <w:b/>
          <w:bCs/>
          <w:color w:val="244061" w:themeColor="accent1" w:themeShade="80"/>
          <w:kern w:val="2"/>
          <w:sz w:val="28"/>
          <w:szCs w:val="28"/>
          <w:lang w:val="uz-Latn-UZ"/>
          <w14:ligatures w14:val="standardContextual"/>
        </w:rPr>
        <w:t>fanidagi bilimlarni baholash uchun test sinovlari bilan qamrab olingan sathning mazmun sohalari</w:t>
      </w:r>
    </w:p>
    <w:p w14:paraId="79D3FFAC" w14:textId="44A7237C" w:rsidR="005735C3" w:rsidRPr="00057E99" w:rsidRDefault="0094575C" w:rsidP="00057E99">
      <w:pPr>
        <w:widowControl/>
        <w:autoSpaceDE/>
        <w:autoSpaceDN/>
        <w:spacing w:line="276" w:lineRule="auto"/>
        <w:ind w:firstLine="708"/>
        <w:jc w:val="both"/>
        <w:rPr>
          <w:rFonts w:eastAsiaTheme="minorHAnsi"/>
          <w:kern w:val="2"/>
          <w:sz w:val="28"/>
          <w:szCs w:val="28"/>
          <w:lang w:val="uz-Latn-UZ"/>
          <w14:ligatures w14:val="standardContextual"/>
        </w:rPr>
      </w:pPr>
      <w:r w:rsidRPr="00057E99">
        <w:rPr>
          <w:rFonts w:eastAsiaTheme="minorHAnsi"/>
          <w:kern w:val="2"/>
          <w:sz w:val="28"/>
          <w:szCs w:val="28"/>
          <w:lang w:val="uz-Latn-UZ"/>
          <w14:ligatures w14:val="standardContextual"/>
        </w:rPr>
        <w:t>O‘qituvchilarning xitoy tili fanidan bilimini baholash bo‘yicha test topshiriqlari umumta‘lim maktablarining 5-11-sinflari uchun kurs materiallari va malaka talablari bo‘yicha tegishli adabiyotlardan iborat bo‘lib, tilning quyidagi bo‘limlarini qamrab</w:t>
      </w:r>
      <w:r w:rsidR="007650E2" w:rsidRPr="00057E99">
        <w:rPr>
          <w:rFonts w:eastAsiaTheme="minorHAnsi"/>
          <w:kern w:val="2"/>
          <w:sz w:val="28"/>
          <w:szCs w:val="28"/>
          <w:lang w:val="uz-Latn-UZ"/>
          <w14:ligatures w14:val="standardContextual"/>
        </w:rPr>
        <w:t xml:space="preserve"> o‘ladi</w:t>
      </w:r>
      <w:r w:rsidRPr="00057E99">
        <w:rPr>
          <w:rFonts w:eastAsiaTheme="minorHAnsi"/>
          <w:kern w:val="2"/>
          <w:sz w:val="28"/>
          <w:szCs w:val="28"/>
          <w:lang w:val="uz-Latn-UZ"/>
          <w14:ligatures w14:val="standardContextual"/>
        </w:rPr>
        <w:t>.</w:t>
      </w:r>
      <w:r w:rsidR="007650E2" w:rsidRPr="00057E99">
        <w:rPr>
          <w:rFonts w:eastAsiaTheme="minorHAnsi"/>
          <w:kern w:val="2"/>
          <w:sz w:val="28"/>
          <w:szCs w:val="28"/>
          <w:lang w:val="uz-Latn-UZ"/>
          <w14:ligatures w14:val="standardContextual"/>
        </w:rPr>
        <w:t xml:space="preserve">  </w:t>
      </w:r>
      <w:r w:rsidR="001655DB" w:rsidRPr="00057E99">
        <w:rPr>
          <w:rFonts w:eastAsiaTheme="minorHAnsi"/>
          <w:kern w:val="2"/>
          <w:sz w:val="28"/>
          <w:szCs w:val="28"/>
          <w:lang w:val="uz-Latn-UZ"/>
          <w14:ligatures w14:val="standardContextual"/>
        </w:rPr>
        <w:t xml:space="preserve">Xitoy </w:t>
      </w:r>
      <w:r w:rsidR="00EE7BA1" w:rsidRPr="00057E99">
        <w:rPr>
          <w:rFonts w:eastAsiaTheme="minorHAnsi"/>
          <w:kern w:val="2"/>
          <w:sz w:val="28"/>
          <w:szCs w:val="28"/>
          <w:lang w:val="uz-Latn-UZ"/>
          <w14:ligatures w14:val="standardContextual"/>
        </w:rPr>
        <w:t>tilinin</w:t>
      </w:r>
      <w:r w:rsidR="005735C3" w:rsidRPr="00057E99">
        <w:rPr>
          <w:rFonts w:eastAsiaTheme="minorHAnsi"/>
          <w:kern w:val="2"/>
          <w:sz w:val="28"/>
          <w:szCs w:val="28"/>
          <w:lang w:val="uz-Latn-UZ"/>
          <w14:ligatures w14:val="standardContextual"/>
        </w:rPr>
        <w:t xml:space="preserve">g </w:t>
      </w:r>
      <w:r w:rsidR="008A09CD" w:rsidRPr="00057E99">
        <w:rPr>
          <w:rFonts w:eastAsiaTheme="minorHAnsi"/>
          <w:kern w:val="2"/>
          <w:sz w:val="28"/>
          <w:szCs w:val="28"/>
          <w:lang w:val="uz-Latn-UZ"/>
          <w14:ligatures w14:val="standardContextual"/>
        </w:rPr>
        <w:t>g</w:t>
      </w:r>
      <w:r w:rsidR="005735C3" w:rsidRPr="00057E99">
        <w:rPr>
          <w:rFonts w:eastAsiaTheme="minorHAnsi"/>
          <w:kern w:val="2"/>
          <w:sz w:val="28"/>
          <w:szCs w:val="28"/>
          <w:lang w:val="uz-Latn-UZ"/>
          <w14:ligatures w14:val="standardContextual"/>
        </w:rPr>
        <w:t>rammatik va leksik qoidalar</w:t>
      </w:r>
      <w:r w:rsidR="008A09CD" w:rsidRPr="00057E99">
        <w:rPr>
          <w:rFonts w:eastAsiaTheme="minorHAnsi"/>
          <w:kern w:val="2"/>
          <w:sz w:val="28"/>
          <w:szCs w:val="28"/>
          <w:lang w:val="uz-Latn-UZ"/>
          <w14:ligatures w14:val="standardContextual"/>
        </w:rPr>
        <w:t>i</w:t>
      </w:r>
      <w:r w:rsidR="005735C3" w:rsidRPr="00057E99">
        <w:rPr>
          <w:rFonts w:eastAsiaTheme="minorHAnsi"/>
          <w:kern w:val="2"/>
          <w:sz w:val="28"/>
          <w:szCs w:val="28"/>
          <w:lang w:val="uz-Latn-UZ"/>
          <w14:ligatures w14:val="standardContextual"/>
        </w:rPr>
        <w:t xml:space="preserve">, </w:t>
      </w:r>
      <w:r w:rsidR="00EE7BA1" w:rsidRPr="00057E99">
        <w:rPr>
          <w:rFonts w:eastAsiaTheme="minorHAnsi"/>
          <w:kern w:val="2"/>
          <w:sz w:val="28"/>
          <w:szCs w:val="28"/>
          <w:lang w:val="uz-Latn-UZ"/>
          <w14:ligatures w14:val="standardContextual"/>
        </w:rPr>
        <w:t>ularning ishlatilishi, gaplarning strukturalari va ko‘p uchraydigan  xatolar haqida bilimni baholash</w:t>
      </w:r>
      <w:r w:rsidR="008A09CD" w:rsidRPr="00057E99">
        <w:rPr>
          <w:rFonts w:eastAsiaTheme="minorHAnsi"/>
          <w:kern w:val="2"/>
          <w:sz w:val="28"/>
          <w:szCs w:val="28"/>
          <w:lang w:val="uz-Latn-UZ"/>
          <w14:ligatures w14:val="standardContextual"/>
        </w:rPr>
        <w:t>:</w:t>
      </w:r>
    </w:p>
    <w:p w14:paraId="31DD6BE9" w14:textId="2E66F7D3" w:rsidR="00EE7BA1" w:rsidRPr="00057E99" w:rsidRDefault="005735C3" w:rsidP="00057E99">
      <w:pPr>
        <w:pStyle w:val="a5"/>
        <w:widowControl/>
        <w:numPr>
          <w:ilvl w:val="0"/>
          <w:numId w:val="25"/>
        </w:numPr>
        <w:tabs>
          <w:tab w:val="left" w:pos="993"/>
        </w:tabs>
        <w:autoSpaceDE/>
        <w:autoSpaceDN/>
        <w:spacing w:before="120" w:after="120" w:line="276" w:lineRule="auto"/>
        <w:ind w:left="720"/>
        <w:contextualSpacing/>
        <w:jc w:val="both"/>
        <w:rPr>
          <w:rFonts w:eastAsiaTheme="minorHAnsi"/>
          <w:kern w:val="2"/>
          <w:position w:val="8"/>
          <w:sz w:val="28"/>
          <w:szCs w:val="28"/>
          <w:lang w:val="uz-Latn-UZ"/>
          <w14:ligatures w14:val="standardContextual"/>
        </w:rPr>
      </w:pPr>
      <w:r w:rsidRPr="00057E99">
        <w:rPr>
          <w:rFonts w:eastAsiaTheme="minorHAnsi"/>
          <w:kern w:val="2"/>
          <w:position w:val="8"/>
          <w:sz w:val="28"/>
          <w:szCs w:val="28"/>
          <w:lang w:val="uz-Latn-UZ"/>
          <w14:ligatures w14:val="standardContextual"/>
        </w:rPr>
        <w:t xml:space="preserve">Fonetika </w:t>
      </w:r>
    </w:p>
    <w:p w14:paraId="24719F05" w14:textId="04E217DC" w:rsidR="005735C3" w:rsidRPr="00057E99" w:rsidRDefault="005735C3" w:rsidP="00057E99">
      <w:pPr>
        <w:pStyle w:val="a5"/>
        <w:widowControl/>
        <w:numPr>
          <w:ilvl w:val="0"/>
          <w:numId w:val="25"/>
        </w:numPr>
        <w:tabs>
          <w:tab w:val="left" w:pos="993"/>
        </w:tabs>
        <w:autoSpaceDE/>
        <w:autoSpaceDN/>
        <w:spacing w:before="120" w:after="120" w:line="276" w:lineRule="auto"/>
        <w:ind w:left="720"/>
        <w:contextualSpacing/>
        <w:jc w:val="both"/>
        <w:rPr>
          <w:rFonts w:eastAsiaTheme="minorHAnsi"/>
          <w:kern w:val="2"/>
          <w:position w:val="8"/>
          <w:sz w:val="28"/>
          <w:szCs w:val="28"/>
          <w:lang w:val="uz-Latn-UZ"/>
          <w14:ligatures w14:val="standardContextual"/>
        </w:rPr>
      </w:pPr>
      <w:r w:rsidRPr="00057E99">
        <w:rPr>
          <w:rFonts w:eastAsiaTheme="minorHAnsi"/>
          <w:kern w:val="2"/>
          <w:position w:val="8"/>
          <w:sz w:val="28"/>
          <w:szCs w:val="28"/>
          <w:lang w:val="uz-Latn-UZ"/>
          <w14:ligatures w14:val="standardContextual"/>
        </w:rPr>
        <w:t xml:space="preserve">Morfologiya </w:t>
      </w:r>
    </w:p>
    <w:p w14:paraId="7F08D48A" w14:textId="41EA88F5" w:rsidR="005735C3" w:rsidRPr="00057E99" w:rsidRDefault="005735C3" w:rsidP="00057E99">
      <w:pPr>
        <w:pStyle w:val="a5"/>
        <w:widowControl/>
        <w:numPr>
          <w:ilvl w:val="0"/>
          <w:numId w:val="25"/>
        </w:numPr>
        <w:tabs>
          <w:tab w:val="left" w:pos="993"/>
        </w:tabs>
        <w:autoSpaceDE/>
        <w:autoSpaceDN/>
        <w:spacing w:before="120" w:after="120" w:line="276" w:lineRule="auto"/>
        <w:ind w:left="720"/>
        <w:contextualSpacing/>
        <w:jc w:val="both"/>
        <w:rPr>
          <w:rFonts w:eastAsiaTheme="minorHAnsi"/>
          <w:kern w:val="2"/>
          <w:position w:val="8"/>
          <w:sz w:val="28"/>
          <w:szCs w:val="28"/>
          <w:lang w:val="uz-Latn-UZ"/>
          <w14:ligatures w14:val="standardContextual"/>
        </w:rPr>
      </w:pPr>
      <w:r w:rsidRPr="00057E99">
        <w:rPr>
          <w:rFonts w:eastAsiaTheme="minorHAnsi"/>
          <w:kern w:val="2"/>
          <w:position w:val="8"/>
          <w:sz w:val="28"/>
          <w:szCs w:val="28"/>
          <w:lang w:val="uz-Latn-UZ"/>
          <w14:ligatures w14:val="standardContextual"/>
        </w:rPr>
        <w:t xml:space="preserve">Semantika </w:t>
      </w:r>
    </w:p>
    <w:p w14:paraId="055221DB" w14:textId="5287A186" w:rsidR="005735C3" w:rsidRPr="00057E99" w:rsidRDefault="005735C3" w:rsidP="00057E99">
      <w:pPr>
        <w:pStyle w:val="a5"/>
        <w:widowControl/>
        <w:numPr>
          <w:ilvl w:val="0"/>
          <w:numId w:val="25"/>
        </w:numPr>
        <w:tabs>
          <w:tab w:val="left" w:pos="993"/>
        </w:tabs>
        <w:autoSpaceDE/>
        <w:autoSpaceDN/>
        <w:spacing w:before="120" w:after="120" w:line="276" w:lineRule="auto"/>
        <w:ind w:left="720"/>
        <w:contextualSpacing/>
        <w:jc w:val="both"/>
        <w:rPr>
          <w:rFonts w:eastAsiaTheme="minorHAnsi"/>
          <w:kern w:val="2"/>
          <w:position w:val="8"/>
          <w:sz w:val="28"/>
          <w:szCs w:val="28"/>
          <w:lang w:val="uz-Latn-UZ"/>
          <w14:ligatures w14:val="standardContextual"/>
        </w:rPr>
      </w:pPr>
      <w:r w:rsidRPr="00057E99">
        <w:rPr>
          <w:rFonts w:eastAsiaTheme="minorHAnsi"/>
          <w:kern w:val="2"/>
          <w:position w:val="8"/>
          <w:sz w:val="28"/>
          <w:szCs w:val="28"/>
          <w:lang w:val="uz-Latn-UZ"/>
          <w14:ligatures w14:val="standardContextual"/>
        </w:rPr>
        <w:t xml:space="preserve">Pragmatika </w:t>
      </w:r>
    </w:p>
    <w:p w14:paraId="7B8FC8A2" w14:textId="7D7E9F97" w:rsidR="005735C3" w:rsidRPr="00057E99" w:rsidRDefault="00CC0DB4" w:rsidP="00057E99">
      <w:pPr>
        <w:pStyle w:val="a5"/>
        <w:widowControl/>
        <w:numPr>
          <w:ilvl w:val="0"/>
          <w:numId w:val="25"/>
        </w:numPr>
        <w:tabs>
          <w:tab w:val="left" w:pos="993"/>
        </w:tabs>
        <w:autoSpaceDE/>
        <w:autoSpaceDN/>
        <w:spacing w:before="120" w:after="120" w:line="276" w:lineRule="auto"/>
        <w:ind w:left="720"/>
        <w:contextualSpacing/>
        <w:jc w:val="both"/>
        <w:rPr>
          <w:rFonts w:eastAsiaTheme="minorHAnsi"/>
          <w:kern w:val="2"/>
          <w:position w:val="8"/>
          <w:sz w:val="28"/>
          <w:szCs w:val="28"/>
          <w:lang w:val="uz-Latn-UZ"/>
          <w14:ligatures w14:val="standardContextual"/>
        </w:rPr>
      </w:pPr>
      <w:r w:rsidRPr="00057E99">
        <w:rPr>
          <w:rFonts w:eastAsiaTheme="minorHAnsi"/>
          <w:kern w:val="2"/>
          <w:position w:val="8"/>
          <w:sz w:val="28"/>
          <w:szCs w:val="28"/>
          <w:lang w:val="uz-Latn-UZ"/>
          <w14:ligatures w14:val="standardContextual"/>
        </w:rPr>
        <w:t>Sotsioling</w:t>
      </w:r>
      <w:r w:rsidR="007C0237" w:rsidRPr="00057E99">
        <w:rPr>
          <w:rFonts w:eastAsiaTheme="minorHAnsi"/>
          <w:kern w:val="2"/>
          <w:position w:val="8"/>
          <w:sz w:val="28"/>
          <w:szCs w:val="28"/>
          <w:lang w:val="uz-Latn-UZ"/>
          <w14:ligatures w14:val="standardContextual"/>
        </w:rPr>
        <w:t>vistika</w:t>
      </w:r>
    </w:p>
    <w:p w14:paraId="26985E18" w14:textId="41717AAC" w:rsidR="005735C3" w:rsidRPr="00057E99" w:rsidRDefault="00F82DCF" w:rsidP="00057E99">
      <w:pPr>
        <w:pStyle w:val="a5"/>
        <w:widowControl/>
        <w:numPr>
          <w:ilvl w:val="0"/>
          <w:numId w:val="25"/>
        </w:numPr>
        <w:tabs>
          <w:tab w:val="left" w:pos="993"/>
        </w:tabs>
        <w:autoSpaceDE/>
        <w:autoSpaceDN/>
        <w:spacing w:before="120" w:after="120" w:line="276" w:lineRule="auto"/>
        <w:ind w:left="720"/>
        <w:contextualSpacing/>
        <w:jc w:val="both"/>
        <w:rPr>
          <w:rFonts w:eastAsiaTheme="minorHAnsi"/>
          <w:kern w:val="2"/>
          <w:position w:val="8"/>
          <w:sz w:val="28"/>
          <w:szCs w:val="28"/>
          <w:lang w:val="uz-Latn-UZ"/>
          <w14:ligatures w14:val="standardContextual"/>
        </w:rPr>
      </w:pPr>
      <w:r w:rsidRPr="00057E99">
        <w:rPr>
          <w:rFonts w:eastAsiaTheme="minorHAnsi"/>
          <w:kern w:val="2"/>
          <w:position w:val="8"/>
          <w:sz w:val="28"/>
          <w:szCs w:val="28"/>
          <w:lang w:val="uz-Latn-UZ"/>
          <w14:ligatures w14:val="standardContextual"/>
        </w:rPr>
        <w:t xml:space="preserve">Leksika </w:t>
      </w:r>
    </w:p>
    <w:p w14:paraId="40FADA08" w14:textId="286FFEAD" w:rsidR="00EE7BA1" w:rsidRPr="00057E99" w:rsidRDefault="00EC2892" w:rsidP="00057E99">
      <w:pPr>
        <w:pStyle w:val="a5"/>
        <w:widowControl/>
        <w:numPr>
          <w:ilvl w:val="0"/>
          <w:numId w:val="25"/>
        </w:numPr>
        <w:tabs>
          <w:tab w:val="left" w:pos="993"/>
        </w:tabs>
        <w:autoSpaceDE/>
        <w:autoSpaceDN/>
        <w:spacing w:before="120" w:after="120" w:line="276" w:lineRule="auto"/>
        <w:ind w:left="720"/>
        <w:contextualSpacing/>
        <w:jc w:val="both"/>
        <w:rPr>
          <w:rFonts w:eastAsiaTheme="minorHAnsi"/>
          <w:kern w:val="2"/>
          <w:position w:val="8"/>
          <w:sz w:val="28"/>
          <w:szCs w:val="28"/>
          <w:lang w:val="uz-Latn-UZ"/>
          <w14:ligatures w14:val="standardContextual"/>
        </w:rPr>
      </w:pPr>
      <w:r w:rsidRPr="00057E99">
        <w:rPr>
          <w:rFonts w:eastAsiaTheme="minorHAnsi"/>
          <w:kern w:val="2"/>
          <w:position w:val="8"/>
          <w:sz w:val="28"/>
          <w:szCs w:val="28"/>
          <w:lang w:val="uz-Latn-UZ"/>
          <w14:ligatures w14:val="standardContextual"/>
        </w:rPr>
        <w:t>O‘</w:t>
      </w:r>
      <w:r w:rsidR="00EE7BA1" w:rsidRPr="00057E99">
        <w:rPr>
          <w:rFonts w:eastAsiaTheme="minorHAnsi"/>
          <w:kern w:val="2"/>
          <w:position w:val="8"/>
          <w:sz w:val="28"/>
          <w:szCs w:val="28"/>
          <w:lang w:val="uz-Latn-UZ"/>
          <w14:ligatures w14:val="standardContextual"/>
        </w:rPr>
        <w:t xml:space="preserve">qib tushunish </w:t>
      </w:r>
    </w:p>
    <w:p w14:paraId="4CFBA109" w14:textId="4D3CB053" w:rsidR="00406083" w:rsidRPr="00057E99" w:rsidRDefault="00593099" w:rsidP="00057E99">
      <w:pPr>
        <w:widowControl/>
        <w:autoSpaceDE/>
        <w:autoSpaceDN/>
        <w:spacing w:line="276" w:lineRule="auto"/>
        <w:ind w:firstLine="708"/>
        <w:jc w:val="both"/>
        <w:rPr>
          <w:rFonts w:eastAsiaTheme="minorHAnsi"/>
          <w:i/>
          <w:iCs/>
          <w:kern w:val="2"/>
          <w:sz w:val="24"/>
          <w:szCs w:val="24"/>
          <w:lang w:val="uz-Latn-UZ"/>
          <w14:ligatures w14:val="standardContextual"/>
        </w:rPr>
      </w:pPr>
      <w:r w:rsidRPr="00057E99">
        <w:rPr>
          <w:rFonts w:eastAsiaTheme="minorHAnsi"/>
          <w:b/>
          <w:bCs/>
          <w:i/>
          <w:iCs/>
          <w:kern w:val="2"/>
          <w:sz w:val="24"/>
          <w:szCs w:val="24"/>
          <w:lang w:val="uz-Latn-UZ"/>
          <w14:ligatures w14:val="standardContextual"/>
        </w:rPr>
        <w:lastRenderedPageBreak/>
        <w:t>Eslatma</w:t>
      </w:r>
      <w:r w:rsidR="00057E99">
        <w:rPr>
          <w:rFonts w:eastAsiaTheme="minorHAnsi"/>
          <w:b/>
          <w:bCs/>
          <w:i/>
          <w:iCs/>
          <w:kern w:val="2"/>
          <w:sz w:val="24"/>
          <w:szCs w:val="24"/>
          <w:lang w:val="uz-Latn-UZ"/>
          <w14:ligatures w14:val="standardContextual"/>
        </w:rPr>
        <w:t xml:space="preserve"> 1</w:t>
      </w:r>
      <w:r w:rsidRPr="00057E99">
        <w:rPr>
          <w:rFonts w:eastAsiaTheme="minorHAnsi"/>
          <w:b/>
          <w:bCs/>
          <w:i/>
          <w:iCs/>
          <w:kern w:val="2"/>
          <w:sz w:val="24"/>
          <w:szCs w:val="24"/>
          <w:lang w:val="uz-Latn-UZ"/>
          <w14:ligatures w14:val="standardContextual"/>
        </w:rPr>
        <w:t>:</w:t>
      </w:r>
      <w:r w:rsidR="008A09CD" w:rsidRPr="00057E99">
        <w:rPr>
          <w:rFonts w:eastAsiaTheme="minorHAnsi"/>
          <w:b/>
          <w:bCs/>
          <w:i/>
          <w:iCs/>
          <w:kern w:val="2"/>
          <w:sz w:val="24"/>
          <w:szCs w:val="24"/>
          <w:lang w:val="uz-Latn-UZ"/>
          <w14:ligatures w14:val="standardContextual"/>
        </w:rPr>
        <w:t xml:space="preserve"> </w:t>
      </w:r>
      <w:r w:rsidR="00B33736" w:rsidRPr="00057E99">
        <w:rPr>
          <w:rFonts w:eastAsiaTheme="minorHAnsi"/>
          <w:i/>
          <w:iCs/>
          <w:kern w:val="2"/>
          <w:sz w:val="24"/>
          <w:szCs w:val="24"/>
          <w:lang w:val="uz-Latn-UZ"/>
          <w14:ligatures w14:val="standardContextual"/>
        </w:rPr>
        <w:t>Xitoy tili</w:t>
      </w:r>
      <w:r w:rsidR="00E37B8F" w:rsidRPr="00057E99">
        <w:rPr>
          <w:rFonts w:eastAsiaTheme="minorHAnsi"/>
          <w:i/>
          <w:iCs/>
          <w:kern w:val="2"/>
          <w:sz w:val="24"/>
          <w:szCs w:val="24"/>
          <w:lang w:val="uz-Latn-UZ"/>
          <w14:ligatures w14:val="standardContextual"/>
        </w:rPr>
        <w:t xml:space="preserve"> tili</w:t>
      </w:r>
      <w:r w:rsidRPr="00057E99">
        <w:rPr>
          <w:rFonts w:eastAsiaTheme="minorHAnsi"/>
          <w:i/>
          <w:iCs/>
          <w:kern w:val="2"/>
          <w:sz w:val="24"/>
          <w:szCs w:val="24"/>
          <w:lang w:val="uz-Latn-UZ"/>
          <w14:ligatures w14:val="standardContextual"/>
        </w:rPr>
        <w:t xml:space="preserve"> fanining bu mazmun sohalari </w:t>
      </w:r>
      <w:r w:rsidR="00DF3CA9" w:rsidRPr="00057E99">
        <w:rPr>
          <w:rFonts w:eastAsiaTheme="minorHAnsi"/>
          <w:i/>
          <w:iCs/>
          <w:kern w:val="2"/>
          <w:sz w:val="24"/>
          <w:szCs w:val="24"/>
          <w:lang w:val="uz-Latn-UZ"/>
          <w14:ligatures w14:val="standardContextual"/>
        </w:rPr>
        <w:t xml:space="preserve">umumta’lim maktablari uchun </w:t>
      </w:r>
      <w:r w:rsidR="00B33736" w:rsidRPr="00057E99">
        <w:rPr>
          <w:rFonts w:eastAsiaTheme="minorHAnsi"/>
          <w:i/>
          <w:iCs/>
          <w:kern w:val="2"/>
          <w:sz w:val="24"/>
          <w:szCs w:val="24"/>
          <w:lang w:val="uz-Latn-UZ"/>
          <w14:ligatures w14:val="standardContextual"/>
        </w:rPr>
        <w:t>Xitoy tili</w:t>
      </w:r>
      <w:r w:rsidR="00E37B8F" w:rsidRPr="00057E99">
        <w:rPr>
          <w:rFonts w:eastAsiaTheme="minorHAnsi"/>
          <w:i/>
          <w:iCs/>
          <w:kern w:val="2"/>
          <w:sz w:val="24"/>
          <w:szCs w:val="24"/>
          <w:lang w:val="uz-Latn-UZ"/>
          <w14:ligatures w14:val="standardContextual"/>
        </w:rPr>
        <w:t xml:space="preserve"> tili</w:t>
      </w:r>
      <w:r w:rsidR="00DF3CA9" w:rsidRPr="00057E99">
        <w:rPr>
          <w:rFonts w:eastAsiaTheme="minorHAnsi"/>
          <w:i/>
          <w:iCs/>
          <w:kern w:val="2"/>
          <w:sz w:val="24"/>
          <w:szCs w:val="24"/>
          <w:lang w:val="uz-Latn-UZ"/>
          <w14:ligatures w14:val="standardContextual"/>
        </w:rPr>
        <w:t xml:space="preserve"> fanidan belgilangan standartlar asosida</w:t>
      </w:r>
      <w:r w:rsidR="006F7206" w:rsidRPr="00057E99">
        <w:rPr>
          <w:rFonts w:eastAsiaTheme="minorHAnsi"/>
          <w:i/>
          <w:iCs/>
          <w:kern w:val="2"/>
          <w:sz w:val="24"/>
          <w:szCs w:val="24"/>
          <w:lang w:val="uz-Latn-UZ"/>
          <w14:ligatures w14:val="standardContextual"/>
        </w:rPr>
        <w:t xml:space="preserve"> berilgan bo‘lib</w:t>
      </w:r>
      <w:r w:rsidRPr="00057E99">
        <w:rPr>
          <w:rFonts w:eastAsiaTheme="minorHAnsi"/>
          <w:i/>
          <w:iCs/>
          <w:kern w:val="2"/>
          <w:sz w:val="24"/>
          <w:szCs w:val="24"/>
          <w:lang w:val="uz-Latn-UZ"/>
          <w14:ligatures w14:val="standardContextual"/>
        </w:rPr>
        <w:t xml:space="preserve">, ular </w:t>
      </w:r>
      <w:r w:rsidR="00B33736" w:rsidRPr="00057E99">
        <w:rPr>
          <w:rFonts w:eastAsiaTheme="minorHAnsi"/>
          <w:i/>
          <w:iCs/>
          <w:kern w:val="2"/>
          <w:sz w:val="24"/>
          <w:szCs w:val="24"/>
          <w:lang w:val="uz-Latn-UZ"/>
          <w14:ligatures w14:val="standardContextual"/>
        </w:rPr>
        <w:t xml:space="preserve">Xitoy </w:t>
      </w:r>
      <w:r w:rsidR="00E37B8F" w:rsidRPr="00057E99">
        <w:rPr>
          <w:rFonts w:eastAsiaTheme="minorHAnsi"/>
          <w:i/>
          <w:iCs/>
          <w:kern w:val="2"/>
          <w:sz w:val="24"/>
          <w:szCs w:val="24"/>
          <w:lang w:val="uz-Latn-UZ"/>
          <w14:ligatures w14:val="standardContextual"/>
        </w:rPr>
        <w:t xml:space="preserve"> tili</w:t>
      </w:r>
      <w:r w:rsidRPr="00057E99">
        <w:rPr>
          <w:rFonts w:eastAsiaTheme="minorHAnsi"/>
          <w:i/>
          <w:iCs/>
          <w:kern w:val="2"/>
          <w:sz w:val="24"/>
          <w:szCs w:val="24"/>
          <w:lang w:val="uz-Latn-UZ"/>
          <w14:ligatures w14:val="standardContextual"/>
        </w:rPr>
        <w:t xml:space="preserve"> fanining amaldagi oʻquv dasturi hamda malaka </w:t>
      </w:r>
      <w:r w:rsidR="00F82DCF" w:rsidRPr="00057E99">
        <w:rPr>
          <w:rFonts w:eastAsiaTheme="minorHAnsi"/>
          <w:i/>
          <w:iCs/>
          <w:kern w:val="2"/>
          <w:sz w:val="24"/>
          <w:szCs w:val="24"/>
          <w:lang w:val="uz-Latn-UZ"/>
          <w14:ligatures w14:val="standardContextual"/>
        </w:rPr>
        <w:t xml:space="preserve"> </w:t>
      </w:r>
      <w:r w:rsidRPr="00057E99">
        <w:rPr>
          <w:rFonts w:eastAsiaTheme="minorHAnsi"/>
          <w:i/>
          <w:iCs/>
          <w:kern w:val="2"/>
          <w:sz w:val="24"/>
          <w:szCs w:val="24"/>
          <w:lang w:val="uz-Latn-UZ"/>
          <w14:ligatures w14:val="standardContextual"/>
        </w:rPr>
        <w:t xml:space="preserve">talablaridan kelib chiqib, yanada aniqlashtiriladi va bir nechta mayda </w:t>
      </w:r>
      <w:r w:rsidR="00613BF0" w:rsidRPr="00057E99">
        <w:rPr>
          <w:rFonts w:eastAsiaTheme="minorHAnsi"/>
          <w:i/>
          <w:iCs/>
          <w:kern w:val="2"/>
          <w:sz w:val="24"/>
          <w:szCs w:val="24"/>
          <w:lang w:val="uz-Latn-UZ"/>
          <w14:ligatures w14:val="standardContextual"/>
        </w:rPr>
        <w:t xml:space="preserve">mavzularga </w:t>
      </w:r>
      <w:r w:rsidRPr="00057E99">
        <w:rPr>
          <w:rFonts w:eastAsiaTheme="minorHAnsi"/>
          <w:i/>
          <w:iCs/>
          <w:kern w:val="2"/>
          <w:sz w:val="24"/>
          <w:szCs w:val="24"/>
          <w:lang w:val="uz-Latn-UZ"/>
          <w14:ligatures w14:val="standardContextual"/>
        </w:rPr>
        <w:t>boʻlinadi hamda kodifikatorda keltiriladi.</w:t>
      </w:r>
    </w:p>
    <w:p w14:paraId="15DDCF1C" w14:textId="38AA0AEE" w:rsidR="007650E2" w:rsidRPr="009D2EE9" w:rsidRDefault="0093350E" w:rsidP="009D2EE9">
      <w:pPr>
        <w:pStyle w:val="a5"/>
        <w:widowControl/>
        <w:tabs>
          <w:tab w:val="left" w:pos="993"/>
        </w:tabs>
        <w:autoSpaceDE/>
        <w:autoSpaceDN/>
        <w:spacing w:before="120" w:after="120" w:line="276" w:lineRule="auto"/>
        <w:ind w:left="709" w:firstLine="0"/>
        <w:jc w:val="both"/>
        <w:rPr>
          <w:rFonts w:eastAsiaTheme="minorHAnsi"/>
          <w:b/>
          <w:bCs/>
          <w:color w:val="244061" w:themeColor="accent1" w:themeShade="80"/>
          <w:kern w:val="2"/>
          <w:sz w:val="28"/>
          <w:szCs w:val="28"/>
          <w:lang w:val="uz-Latn-UZ"/>
          <w14:ligatures w14:val="standardContextual"/>
        </w:rPr>
      </w:pPr>
      <w:r w:rsidRPr="009D2EE9">
        <w:rPr>
          <w:rFonts w:eastAsiaTheme="minorHAnsi"/>
          <w:b/>
          <w:bCs/>
          <w:color w:val="244061" w:themeColor="accent1" w:themeShade="80"/>
          <w:kern w:val="2"/>
          <w:sz w:val="28"/>
          <w:szCs w:val="28"/>
          <w:lang w:val="uz-Latn-UZ"/>
          <w14:ligatures w14:val="standardContextual"/>
        </w:rPr>
        <w:t xml:space="preserve">III. Xitoy tili fanidan bilimlarni baholashda qamrab olinadigan </w:t>
      </w:r>
      <w:r w:rsidR="001609C4" w:rsidRPr="009D2EE9">
        <w:rPr>
          <w:rFonts w:eastAsiaTheme="minorHAnsi"/>
          <w:b/>
          <w:bCs/>
          <w:color w:val="244061" w:themeColor="accent1" w:themeShade="80"/>
          <w:kern w:val="2"/>
          <w:sz w:val="28"/>
          <w:szCs w:val="28"/>
          <w:lang w:val="uz-Latn-UZ"/>
          <w14:ligatures w14:val="standardContextual"/>
        </w:rPr>
        <w:t>bilim sohalari</w:t>
      </w:r>
    </w:p>
    <w:tbl>
      <w:tblPr>
        <w:tblStyle w:val="ad"/>
        <w:tblW w:w="0" w:type="auto"/>
        <w:tblLayout w:type="fixed"/>
        <w:tblLook w:val="04A0" w:firstRow="1" w:lastRow="0" w:firstColumn="1" w:lastColumn="0" w:noHBand="0" w:noVBand="1"/>
      </w:tblPr>
      <w:tblGrid>
        <w:gridCol w:w="562"/>
        <w:gridCol w:w="2410"/>
        <w:gridCol w:w="6373"/>
      </w:tblGrid>
      <w:tr w:rsidR="00EC2892" w:rsidRPr="00057E99" w14:paraId="5EEC3BF9" w14:textId="77777777" w:rsidTr="007650E2">
        <w:tc>
          <w:tcPr>
            <w:tcW w:w="562" w:type="dxa"/>
            <w:tcBorders>
              <w:top w:val="single" w:sz="4" w:space="0" w:color="auto"/>
              <w:left w:val="single" w:sz="4" w:space="0" w:color="auto"/>
              <w:bottom w:val="single" w:sz="4" w:space="0" w:color="auto"/>
              <w:right w:val="single" w:sz="4" w:space="0" w:color="auto"/>
            </w:tcBorders>
          </w:tcPr>
          <w:p w14:paraId="615FF53B" w14:textId="2F398DBE" w:rsidR="00EC2892" w:rsidRPr="009D2EE9" w:rsidRDefault="00EC2892" w:rsidP="00F707D8">
            <w:pPr>
              <w:spacing w:line="360" w:lineRule="auto"/>
              <w:jc w:val="center"/>
              <w:rPr>
                <w:bCs/>
                <w:sz w:val="24"/>
                <w:szCs w:val="24"/>
                <w:lang w:val="uz-Cyrl-UZ"/>
              </w:rPr>
            </w:pPr>
          </w:p>
        </w:tc>
        <w:tc>
          <w:tcPr>
            <w:tcW w:w="2410" w:type="dxa"/>
            <w:tcBorders>
              <w:top w:val="single" w:sz="4" w:space="0" w:color="auto"/>
              <w:left w:val="single" w:sz="4" w:space="0" w:color="auto"/>
              <w:bottom w:val="single" w:sz="4" w:space="0" w:color="auto"/>
              <w:right w:val="single" w:sz="4" w:space="0" w:color="auto"/>
            </w:tcBorders>
            <w:hideMark/>
          </w:tcPr>
          <w:p w14:paraId="394FB38C" w14:textId="1CE82BB0" w:rsidR="00EC2892" w:rsidRPr="00057E99" w:rsidRDefault="00793998" w:rsidP="00F707D8">
            <w:pPr>
              <w:spacing w:line="360" w:lineRule="auto"/>
              <w:jc w:val="center"/>
              <w:rPr>
                <w:bCs/>
                <w:sz w:val="24"/>
                <w:szCs w:val="24"/>
                <w:lang w:val="en-US"/>
              </w:rPr>
            </w:pPr>
            <w:r w:rsidRPr="00057E99">
              <w:rPr>
                <w:rStyle w:val="ae"/>
                <w:sz w:val="24"/>
                <w:szCs w:val="24"/>
              </w:rPr>
              <w:t>Bilim sohalari</w:t>
            </w:r>
          </w:p>
        </w:tc>
        <w:tc>
          <w:tcPr>
            <w:tcW w:w="6373" w:type="dxa"/>
            <w:tcBorders>
              <w:top w:val="single" w:sz="4" w:space="0" w:color="auto"/>
              <w:left w:val="single" w:sz="4" w:space="0" w:color="auto"/>
              <w:bottom w:val="single" w:sz="4" w:space="0" w:color="auto"/>
              <w:right w:val="single" w:sz="4" w:space="0" w:color="auto"/>
            </w:tcBorders>
            <w:hideMark/>
          </w:tcPr>
          <w:p w14:paraId="41A7D6E7" w14:textId="50AA2891" w:rsidR="00EC2892" w:rsidRPr="00057E99" w:rsidRDefault="00793998" w:rsidP="00F707D8">
            <w:pPr>
              <w:spacing w:line="360" w:lineRule="auto"/>
              <w:jc w:val="center"/>
              <w:rPr>
                <w:b/>
                <w:bCs/>
                <w:sz w:val="24"/>
                <w:szCs w:val="24"/>
                <w:lang w:val="uz-Cyrl-UZ"/>
              </w:rPr>
            </w:pPr>
            <w:proofErr w:type="spellStart"/>
            <w:r w:rsidRPr="00057E99">
              <w:rPr>
                <w:b/>
                <w:bCs/>
                <w:sz w:val="24"/>
                <w:szCs w:val="24"/>
                <w:lang w:val="en-US"/>
              </w:rPr>
              <w:t>Talablar</w:t>
            </w:r>
            <w:proofErr w:type="spellEnd"/>
          </w:p>
        </w:tc>
      </w:tr>
      <w:tr w:rsidR="00EC2892" w:rsidRPr="00057E99" w14:paraId="183313B6" w14:textId="77777777" w:rsidTr="007650E2">
        <w:tc>
          <w:tcPr>
            <w:tcW w:w="562" w:type="dxa"/>
            <w:tcBorders>
              <w:top w:val="single" w:sz="4" w:space="0" w:color="auto"/>
              <w:left w:val="single" w:sz="4" w:space="0" w:color="auto"/>
              <w:bottom w:val="single" w:sz="4" w:space="0" w:color="auto"/>
              <w:right w:val="single" w:sz="4" w:space="0" w:color="auto"/>
            </w:tcBorders>
            <w:hideMark/>
          </w:tcPr>
          <w:p w14:paraId="27C5BA6B" w14:textId="647486AD" w:rsidR="00EC2892" w:rsidRPr="00057E99" w:rsidRDefault="00EC2892" w:rsidP="00F707D8">
            <w:pPr>
              <w:spacing w:line="360" w:lineRule="auto"/>
              <w:jc w:val="center"/>
              <w:rPr>
                <w:sz w:val="24"/>
                <w:szCs w:val="24"/>
                <w:lang w:val="uz-Cyrl-UZ"/>
              </w:rPr>
            </w:pPr>
            <w:r w:rsidRPr="00057E99">
              <w:rPr>
                <w:sz w:val="24"/>
                <w:szCs w:val="24"/>
                <w:lang w:val="en-US"/>
              </w:rPr>
              <w:t>1</w:t>
            </w:r>
            <w:r w:rsidR="00C02921" w:rsidRPr="00057E99">
              <w:rPr>
                <w:sz w:val="24"/>
                <w:szCs w:val="24"/>
                <w:lang w:val="uz-Cyrl-UZ"/>
              </w:rPr>
              <w:t>.</w:t>
            </w:r>
          </w:p>
        </w:tc>
        <w:tc>
          <w:tcPr>
            <w:tcW w:w="2410" w:type="dxa"/>
            <w:tcBorders>
              <w:top w:val="single" w:sz="4" w:space="0" w:color="auto"/>
              <w:left w:val="single" w:sz="4" w:space="0" w:color="auto"/>
              <w:bottom w:val="single" w:sz="4" w:space="0" w:color="auto"/>
              <w:right w:val="single" w:sz="4" w:space="0" w:color="auto"/>
            </w:tcBorders>
            <w:hideMark/>
          </w:tcPr>
          <w:p w14:paraId="678D511E" w14:textId="7B560747" w:rsidR="00EC2892" w:rsidRPr="009D2EE9" w:rsidRDefault="00C02921" w:rsidP="009D2EE9">
            <w:pPr>
              <w:spacing w:line="360" w:lineRule="auto"/>
              <w:jc w:val="center"/>
              <w:rPr>
                <w:b/>
                <w:bCs/>
                <w:sz w:val="24"/>
                <w:szCs w:val="24"/>
                <w:lang w:val="en-US"/>
              </w:rPr>
            </w:pPr>
            <w:r w:rsidRPr="009D2EE9">
              <w:rPr>
                <w:b/>
                <w:bCs/>
                <w:sz w:val="24"/>
                <w:szCs w:val="24"/>
              </w:rPr>
              <w:t>Fonetika</w:t>
            </w:r>
            <w:r w:rsidR="003C6349" w:rsidRPr="009D2EE9">
              <w:rPr>
                <w:b/>
                <w:bCs/>
                <w:sz w:val="24"/>
                <w:szCs w:val="24"/>
                <w:lang w:val="uz-Cyrl-UZ"/>
              </w:rPr>
              <w:t xml:space="preserve"> </w:t>
            </w:r>
            <w:proofErr w:type="spellStart"/>
            <w:r w:rsidR="003C6349" w:rsidRPr="009D2EE9">
              <w:rPr>
                <w:b/>
                <w:bCs/>
                <w:sz w:val="24"/>
                <w:szCs w:val="24"/>
                <w:lang w:val="en-US"/>
              </w:rPr>
              <w:t>va</w:t>
            </w:r>
            <w:proofErr w:type="spellEnd"/>
            <w:r w:rsidR="003C6349" w:rsidRPr="009D2EE9">
              <w:rPr>
                <w:b/>
                <w:bCs/>
                <w:sz w:val="24"/>
                <w:szCs w:val="24"/>
                <w:lang w:val="en-US"/>
              </w:rPr>
              <w:t xml:space="preserve"> </w:t>
            </w:r>
            <w:proofErr w:type="spellStart"/>
            <w:r w:rsidR="003C6349" w:rsidRPr="009D2EE9">
              <w:rPr>
                <w:b/>
                <w:bCs/>
                <w:sz w:val="24"/>
                <w:szCs w:val="24"/>
                <w:lang w:val="en-US"/>
              </w:rPr>
              <w:t>yozuv</w:t>
            </w:r>
            <w:proofErr w:type="spellEnd"/>
          </w:p>
        </w:tc>
        <w:tc>
          <w:tcPr>
            <w:tcW w:w="6373" w:type="dxa"/>
            <w:tcBorders>
              <w:top w:val="single" w:sz="4" w:space="0" w:color="auto"/>
              <w:left w:val="single" w:sz="4" w:space="0" w:color="auto"/>
              <w:bottom w:val="single" w:sz="4" w:space="0" w:color="auto"/>
              <w:right w:val="single" w:sz="4" w:space="0" w:color="auto"/>
            </w:tcBorders>
            <w:hideMark/>
          </w:tcPr>
          <w:p w14:paraId="336DD938" w14:textId="710AAADE" w:rsidR="00EC2892" w:rsidRPr="00057E99" w:rsidRDefault="00C02921" w:rsidP="00F707D8">
            <w:pPr>
              <w:pStyle w:val="1"/>
              <w:spacing w:line="276" w:lineRule="auto"/>
              <w:rPr>
                <w:b w:val="0"/>
                <w:sz w:val="24"/>
                <w:szCs w:val="24"/>
                <w:lang w:val="en-US"/>
              </w:rPr>
            </w:pPr>
            <w:r w:rsidRPr="00057E99">
              <w:rPr>
                <w:b w:val="0"/>
                <w:sz w:val="24"/>
                <w:szCs w:val="24"/>
              </w:rPr>
              <w:t>Xitoy tili nutq tovushlarini tahlil qilish – initsial (shengmu) va final (yunmu) tovushlar, oddiy unlilar, diftonglar, triftonglar, nasal finallar, tonlar (4 asosiy va n</w:t>
            </w:r>
            <w:r w:rsidR="0048616A" w:rsidRPr="00057E99">
              <w:rPr>
                <w:b w:val="0"/>
                <w:sz w:val="24"/>
                <w:szCs w:val="24"/>
              </w:rPr>
              <w:t>eytral)</w:t>
            </w:r>
            <w:r w:rsidRPr="00057E99">
              <w:rPr>
                <w:b w:val="0"/>
                <w:sz w:val="24"/>
                <w:szCs w:val="24"/>
              </w:rPr>
              <w:t>; pinyin prinsiplari, yozuv va talaffuzdagi mos kelmasliklarni aniqlas</w:t>
            </w:r>
            <w:r w:rsidR="003C6349" w:rsidRPr="00057E99">
              <w:rPr>
                <w:b w:val="0"/>
                <w:sz w:val="24"/>
                <w:szCs w:val="24"/>
              </w:rPr>
              <w:t>h</w:t>
            </w:r>
            <w:r w:rsidR="003C6349" w:rsidRPr="00057E99">
              <w:rPr>
                <w:b w:val="0"/>
                <w:sz w:val="24"/>
                <w:szCs w:val="24"/>
                <w:lang w:val="en-US"/>
              </w:rPr>
              <w:t>.</w:t>
            </w:r>
          </w:p>
        </w:tc>
      </w:tr>
      <w:tr w:rsidR="00EC2892" w:rsidRPr="00057E99" w14:paraId="516258EB" w14:textId="77777777" w:rsidTr="007650E2">
        <w:tc>
          <w:tcPr>
            <w:tcW w:w="562" w:type="dxa"/>
            <w:tcBorders>
              <w:top w:val="single" w:sz="4" w:space="0" w:color="auto"/>
              <w:left w:val="single" w:sz="4" w:space="0" w:color="auto"/>
              <w:bottom w:val="single" w:sz="4" w:space="0" w:color="auto"/>
              <w:right w:val="single" w:sz="4" w:space="0" w:color="auto"/>
            </w:tcBorders>
          </w:tcPr>
          <w:p w14:paraId="7A87E2D6" w14:textId="655F894A" w:rsidR="00EC2892" w:rsidRPr="00057E99" w:rsidRDefault="00EC2892" w:rsidP="00F707D8">
            <w:pPr>
              <w:spacing w:line="360" w:lineRule="auto"/>
              <w:jc w:val="center"/>
              <w:rPr>
                <w:sz w:val="24"/>
                <w:szCs w:val="24"/>
                <w:lang w:val="uz-Cyrl-UZ"/>
              </w:rPr>
            </w:pPr>
            <w:r w:rsidRPr="00057E99">
              <w:rPr>
                <w:sz w:val="24"/>
                <w:szCs w:val="24"/>
                <w:lang w:val="en-US"/>
              </w:rPr>
              <w:t>2</w:t>
            </w:r>
            <w:r w:rsidR="00C02921" w:rsidRPr="00057E99">
              <w:rPr>
                <w:sz w:val="24"/>
                <w:szCs w:val="24"/>
                <w:lang w:val="uz-Cyrl-UZ"/>
              </w:rPr>
              <w:t>.</w:t>
            </w:r>
          </w:p>
        </w:tc>
        <w:tc>
          <w:tcPr>
            <w:tcW w:w="2410" w:type="dxa"/>
            <w:tcBorders>
              <w:top w:val="single" w:sz="4" w:space="0" w:color="auto"/>
              <w:left w:val="single" w:sz="4" w:space="0" w:color="auto"/>
              <w:bottom w:val="single" w:sz="4" w:space="0" w:color="auto"/>
              <w:right w:val="single" w:sz="4" w:space="0" w:color="auto"/>
            </w:tcBorders>
          </w:tcPr>
          <w:p w14:paraId="50FC84F0" w14:textId="4EAB8E8F" w:rsidR="00EC2892" w:rsidRPr="009D2EE9" w:rsidRDefault="00C02921" w:rsidP="009D2EE9">
            <w:pPr>
              <w:spacing w:line="360" w:lineRule="auto"/>
              <w:jc w:val="center"/>
              <w:rPr>
                <w:b/>
                <w:bCs/>
                <w:sz w:val="24"/>
                <w:szCs w:val="24"/>
                <w:lang w:val="en-US"/>
              </w:rPr>
            </w:pPr>
            <w:r w:rsidRPr="009D2EE9">
              <w:rPr>
                <w:b/>
                <w:bCs/>
                <w:sz w:val="24"/>
                <w:szCs w:val="24"/>
              </w:rPr>
              <w:t>Morfologiya</w:t>
            </w:r>
          </w:p>
        </w:tc>
        <w:tc>
          <w:tcPr>
            <w:tcW w:w="6373" w:type="dxa"/>
            <w:tcBorders>
              <w:top w:val="single" w:sz="4" w:space="0" w:color="auto"/>
              <w:left w:val="single" w:sz="4" w:space="0" w:color="auto"/>
              <w:bottom w:val="single" w:sz="4" w:space="0" w:color="auto"/>
              <w:right w:val="single" w:sz="4" w:space="0" w:color="auto"/>
            </w:tcBorders>
          </w:tcPr>
          <w:p w14:paraId="3A790FDD" w14:textId="0D694C3E" w:rsidR="00EC2892" w:rsidRPr="00057E99" w:rsidRDefault="00C02921" w:rsidP="00F707D8">
            <w:pPr>
              <w:jc w:val="both"/>
              <w:rPr>
                <w:sz w:val="24"/>
                <w:szCs w:val="24"/>
                <w:lang w:val="en-US"/>
              </w:rPr>
            </w:pPr>
            <w:r w:rsidRPr="00057E99">
              <w:rPr>
                <w:sz w:val="24"/>
                <w:szCs w:val="24"/>
              </w:rPr>
              <w:t>Grammatik birliklarni morfologik tahlil qilish – fe’l va ot shakllanishi, hisob so‘zlardan foydalanish, reduplikatsiya, morfemik tahlil, affiksatsiya turlari, grammatik ko‘rsatkichlarni aniqlash.</w:t>
            </w:r>
          </w:p>
        </w:tc>
      </w:tr>
      <w:tr w:rsidR="00EC2892" w:rsidRPr="00057E99" w14:paraId="489F6368" w14:textId="77777777" w:rsidTr="007650E2">
        <w:tc>
          <w:tcPr>
            <w:tcW w:w="562" w:type="dxa"/>
            <w:tcBorders>
              <w:top w:val="single" w:sz="4" w:space="0" w:color="auto"/>
              <w:left w:val="single" w:sz="4" w:space="0" w:color="auto"/>
              <w:bottom w:val="single" w:sz="4" w:space="0" w:color="auto"/>
              <w:right w:val="single" w:sz="4" w:space="0" w:color="auto"/>
            </w:tcBorders>
            <w:hideMark/>
          </w:tcPr>
          <w:p w14:paraId="44FA12BA" w14:textId="1D22D20C" w:rsidR="00EC2892" w:rsidRPr="00057E99" w:rsidRDefault="00EC2892" w:rsidP="00F707D8">
            <w:pPr>
              <w:spacing w:line="360" w:lineRule="auto"/>
              <w:jc w:val="center"/>
              <w:rPr>
                <w:sz w:val="24"/>
                <w:szCs w:val="24"/>
                <w:lang w:val="uz-Cyrl-UZ"/>
              </w:rPr>
            </w:pPr>
            <w:r w:rsidRPr="00057E99">
              <w:rPr>
                <w:sz w:val="24"/>
                <w:szCs w:val="24"/>
                <w:lang w:val="en-US"/>
              </w:rPr>
              <w:t>3</w:t>
            </w:r>
            <w:r w:rsidR="00C02921" w:rsidRPr="00057E99">
              <w:rPr>
                <w:sz w:val="24"/>
                <w:szCs w:val="24"/>
                <w:lang w:val="uz-Cyrl-UZ"/>
              </w:rPr>
              <w:t>.</w:t>
            </w:r>
          </w:p>
        </w:tc>
        <w:tc>
          <w:tcPr>
            <w:tcW w:w="2410" w:type="dxa"/>
            <w:tcBorders>
              <w:top w:val="single" w:sz="4" w:space="0" w:color="auto"/>
              <w:left w:val="single" w:sz="4" w:space="0" w:color="auto"/>
              <w:bottom w:val="single" w:sz="4" w:space="0" w:color="auto"/>
              <w:right w:val="single" w:sz="4" w:space="0" w:color="auto"/>
            </w:tcBorders>
          </w:tcPr>
          <w:p w14:paraId="48AD3DDD" w14:textId="629ADE5C" w:rsidR="00EC2892" w:rsidRPr="009D2EE9" w:rsidRDefault="00C02921" w:rsidP="009D2EE9">
            <w:pPr>
              <w:spacing w:line="360" w:lineRule="auto"/>
              <w:jc w:val="center"/>
              <w:rPr>
                <w:b/>
                <w:bCs/>
                <w:sz w:val="24"/>
                <w:szCs w:val="24"/>
                <w:lang w:val="en-US"/>
              </w:rPr>
            </w:pPr>
            <w:r w:rsidRPr="009D2EE9">
              <w:rPr>
                <w:b/>
                <w:bCs/>
                <w:sz w:val="24"/>
                <w:szCs w:val="24"/>
              </w:rPr>
              <w:t>Semantika</w:t>
            </w:r>
          </w:p>
        </w:tc>
        <w:tc>
          <w:tcPr>
            <w:tcW w:w="6373" w:type="dxa"/>
            <w:tcBorders>
              <w:top w:val="single" w:sz="4" w:space="0" w:color="auto"/>
              <w:left w:val="single" w:sz="4" w:space="0" w:color="auto"/>
              <w:bottom w:val="single" w:sz="4" w:space="0" w:color="auto"/>
              <w:right w:val="single" w:sz="4" w:space="0" w:color="auto"/>
            </w:tcBorders>
          </w:tcPr>
          <w:p w14:paraId="392B2E63" w14:textId="661BCFB9" w:rsidR="00EC2892" w:rsidRPr="00057E99" w:rsidRDefault="00C02921" w:rsidP="00F707D8">
            <w:pPr>
              <w:jc w:val="both"/>
              <w:rPr>
                <w:sz w:val="24"/>
                <w:szCs w:val="24"/>
                <w:lang w:val="en-US"/>
              </w:rPr>
            </w:pPr>
            <w:r w:rsidRPr="00057E99">
              <w:rPr>
                <w:sz w:val="24"/>
                <w:szCs w:val="24"/>
              </w:rPr>
              <w:t xml:space="preserve">Leksik-semantik ma’nodan o‘rinli foydalanish – kontekstga mos so‘z tanlash, sinonim, antonim, omonimlarni farqlash, </w:t>
            </w:r>
            <w:r w:rsidR="003C6349" w:rsidRPr="00057E99">
              <w:rPr>
                <w:sz w:val="24"/>
                <w:szCs w:val="24"/>
                <w:lang w:val="en-US"/>
              </w:rPr>
              <w:t>t</w:t>
            </w:r>
            <w:r w:rsidR="003C6349" w:rsidRPr="00057E99">
              <w:rPr>
                <w:sz w:val="24"/>
                <w:szCs w:val="24"/>
              </w:rPr>
              <w:t>urg‘un birikmalar va frazeologik birliklarning ma’nosini, tarkibini va nutqdagi vazifasini anglash</w:t>
            </w:r>
            <w:r w:rsidRPr="00057E99">
              <w:rPr>
                <w:sz w:val="24"/>
                <w:szCs w:val="24"/>
              </w:rPr>
              <w:t>.</w:t>
            </w:r>
          </w:p>
        </w:tc>
      </w:tr>
      <w:tr w:rsidR="00EC2892" w:rsidRPr="00057E99" w14:paraId="29116212" w14:textId="77777777" w:rsidTr="007650E2">
        <w:tc>
          <w:tcPr>
            <w:tcW w:w="562" w:type="dxa"/>
            <w:tcBorders>
              <w:top w:val="single" w:sz="4" w:space="0" w:color="auto"/>
              <w:left w:val="single" w:sz="4" w:space="0" w:color="auto"/>
              <w:bottom w:val="single" w:sz="4" w:space="0" w:color="auto"/>
              <w:right w:val="single" w:sz="4" w:space="0" w:color="auto"/>
            </w:tcBorders>
            <w:hideMark/>
          </w:tcPr>
          <w:p w14:paraId="25B565A6" w14:textId="5BE0DAFE" w:rsidR="00EC2892" w:rsidRPr="00057E99" w:rsidRDefault="00EC2892" w:rsidP="00F707D8">
            <w:pPr>
              <w:spacing w:line="360" w:lineRule="auto"/>
              <w:jc w:val="center"/>
              <w:rPr>
                <w:sz w:val="24"/>
                <w:szCs w:val="24"/>
                <w:lang w:val="uz-Cyrl-UZ"/>
              </w:rPr>
            </w:pPr>
            <w:r w:rsidRPr="00057E99">
              <w:rPr>
                <w:sz w:val="24"/>
                <w:szCs w:val="24"/>
                <w:lang w:val="en-US"/>
              </w:rPr>
              <w:t>4</w:t>
            </w:r>
            <w:r w:rsidR="00C02921" w:rsidRPr="00057E99">
              <w:rPr>
                <w:sz w:val="24"/>
                <w:szCs w:val="24"/>
                <w:lang w:val="uz-Cyrl-UZ"/>
              </w:rPr>
              <w:t>.</w:t>
            </w:r>
          </w:p>
        </w:tc>
        <w:tc>
          <w:tcPr>
            <w:tcW w:w="2410" w:type="dxa"/>
            <w:tcBorders>
              <w:top w:val="single" w:sz="4" w:space="0" w:color="auto"/>
              <w:left w:val="single" w:sz="4" w:space="0" w:color="auto"/>
              <w:bottom w:val="single" w:sz="4" w:space="0" w:color="auto"/>
              <w:right w:val="single" w:sz="4" w:space="0" w:color="auto"/>
            </w:tcBorders>
          </w:tcPr>
          <w:p w14:paraId="3B09551E" w14:textId="63F13DC9" w:rsidR="00EC2892" w:rsidRPr="009D2EE9" w:rsidRDefault="00C02921" w:rsidP="009D2EE9">
            <w:pPr>
              <w:spacing w:line="360" w:lineRule="auto"/>
              <w:jc w:val="center"/>
              <w:rPr>
                <w:b/>
                <w:bCs/>
                <w:sz w:val="24"/>
                <w:szCs w:val="24"/>
                <w:lang w:val="en-US"/>
              </w:rPr>
            </w:pPr>
            <w:r w:rsidRPr="009D2EE9">
              <w:rPr>
                <w:b/>
                <w:bCs/>
                <w:sz w:val="24"/>
                <w:szCs w:val="24"/>
              </w:rPr>
              <w:t>Pragmatika</w:t>
            </w:r>
          </w:p>
        </w:tc>
        <w:tc>
          <w:tcPr>
            <w:tcW w:w="6373" w:type="dxa"/>
            <w:tcBorders>
              <w:top w:val="single" w:sz="4" w:space="0" w:color="auto"/>
              <w:left w:val="single" w:sz="4" w:space="0" w:color="auto"/>
              <w:bottom w:val="single" w:sz="4" w:space="0" w:color="auto"/>
              <w:right w:val="single" w:sz="4" w:space="0" w:color="auto"/>
            </w:tcBorders>
          </w:tcPr>
          <w:p w14:paraId="70132222" w14:textId="2750757A" w:rsidR="00EC2892" w:rsidRPr="00057E99" w:rsidRDefault="00C02921" w:rsidP="00F707D8">
            <w:pPr>
              <w:jc w:val="both"/>
              <w:rPr>
                <w:sz w:val="24"/>
                <w:szCs w:val="24"/>
                <w:lang w:val="en-US"/>
              </w:rPr>
            </w:pPr>
            <w:r w:rsidRPr="00057E99">
              <w:rPr>
                <w:sz w:val="24"/>
                <w:szCs w:val="24"/>
              </w:rPr>
              <w:t xml:space="preserve">Nutqiy harakatlarni farqlash – bayon, so‘roq, iltimos, rad etish, rozilik; kontekst tahlili; ton, intonatsiya va urg‘uning kommunikativ ma’nodagi rolini anglash; </w:t>
            </w:r>
            <w:r w:rsidR="00646B39" w:rsidRPr="00057E99">
              <w:rPr>
                <w:sz w:val="24"/>
                <w:szCs w:val="24"/>
                <w:lang w:val="en-US"/>
              </w:rPr>
              <w:t>m</w:t>
            </w:r>
            <w:r w:rsidR="00646B39" w:rsidRPr="00057E99">
              <w:rPr>
                <w:sz w:val="24"/>
                <w:szCs w:val="24"/>
              </w:rPr>
              <w:t>uloqotda odob-axloq me’yorlarini va hurmat ifodalarini qo‘llash</w:t>
            </w:r>
          </w:p>
        </w:tc>
      </w:tr>
      <w:tr w:rsidR="00EC2892" w:rsidRPr="00057E99" w14:paraId="6BE9825C" w14:textId="77777777" w:rsidTr="007650E2">
        <w:tc>
          <w:tcPr>
            <w:tcW w:w="562" w:type="dxa"/>
            <w:tcBorders>
              <w:top w:val="single" w:sz="4" w:space="0" w:color="auto"/>
              <w:left w:val="single" w:sz="4" w:space="0" w:color="auto"/>
              <w:bottom w:val="single" w:sz="4" w:space="0" w:color="auto"/>
              <w:right w:val="single" w:sz="4" w:space="0" w:color="auto"/>
            </w:tcBorders>
            <w:hideMark/>
          </w:tcPr>
          <w:p w14:paraId="1AEC1FC9" w14:textId="5C3E2ACC" w:rsidR="00EC2892" w:rsidRPr="00057E99" w:rsidRDefault="00EC2892" w:rsidP="00F707D8">
            <w:pPr>
              <w:spacing w:line="360" w:lineRule="auto"/>
              <w:jc w:val="center"/>
              <w:rPr>
                <w:sz w:val="24"/>
                <w:szCs w:val="24"/>
                <w:lang w:val="uz-Cyrl-UZ"/>
              </w:rPr>
            </w:pPr>
            <w:r w:rsidRPr="00057E99">
              <w:rPr>
                <w:sz w:val="24"/>
                <w:szCs w:val="24"/>
                <w:lang w:val="en-US"/>
              </w:rPr>
              <w:t>5</w:t>
            </w:r>
            <w:r w:rsidR="00C02921" w:rsidRPr="00057E99">
              <w:rPr>
                <w:sz w:val="24"/>
                <w:szCs w:val="24"/>
                <w:lang w:val="uz-Cyrl-UZ"/>
              </w:rPr>
              <w:t>.</w:t>
            </w:r>
          </w:p>
        </w:tc>
        <w:tc>
          <w:tcPr>
            <w:tcW w:w="2410" w:type="dxa"/>
            <w:tcBorders>
              <w:top w:val="single" w:sz="4" w:space="0" w:color="auto"/>
              <w:left w:val="single" w:sz="4" w:space="0" w:color="auto"/>
              <w:bottom w:val="single" w:sz="4" w:space="0" w:color="auto"/>
              <w:right w:val="single" w:sz="4" w:space="0" w:color="auto"/>
            </w:tcBorders>
            <w:hideMark/>
          </w:tcPr>
          <w:p w14:paraId="6F8C344A" w14:textId="4CD2CA5C" w:rsidR="00EC2892" w:rsidRPr="009D2EE9" w:rsidRDefault="00C02921" w:rsidP="009D2EE9">
            <w:pPr>
              <w:spacing w:line="360" w:lineRule="auto"/>
              <w:jc w:val="center"/>
              <w:rPr>
                <w:b/>
                <w:bCs/>
                <w:sz w:val="24"/>
                <w:szCs w:val="24"/>
                <w:lang w:val="en-US"/>
              </w:rPr>
            </w:pPr>
            <w:r w:rsidRPr="009D2EE9">
              <w:rPr>
                <w:b/>
                <w:bCs/>
                <w:sz w:val="24"/>
                <w:szCs w:val="24"/>
              </w:rPr>
              <w:t>Sotsiolingvistika</w:t>
            </w:r>
          </w:p>
        </w:tc>
        <w:tc>
          <w:tcPr>
            <w:tcW w:w="6373" w:type="dxa"/>
            <w:tcBorders>
              <w:top w:val="single" w:sz="4" w:space="0" w:color="auto"/>
              <w:left w:val="single" w:sz="4" w:space="0" w:color="auto"/>
              <w:bottom w:val="single" w:sz="4" w:space="0" w:color="auto"/>
              <w:right w:val="single" w:sz="4" w:space="0" w:color="auto"/>
            </w:tcBorders>
            <w:hideMark/>
          </w:tcPr>
          <w:p w14:paraId="667D31B9" w14:textId="15DD7E91" w:rsidR="00EC2892" w:rsidRPr="00057E99" w:rsidRDefault="00C02921" w:rsidP="00F707D8">
            <w:pPr>
              <w:jc w:val="both"/>
              <w:rPr>
                <w:sz w:val="24"/>
                <w:szCs w:val="24"/>
                <w:lang w:val="en-US"/>
              </w:rPr>
            </w:pPr>
            <w:r w:rsidRPr="00057E99">
              <w:rPr>
                <w:sz w:val="24"/>
                <w:szCs w:val="24"/>
              </w:rPr>
              <w:t>Xitoy tilining rasmiy va norasmiy qo‘llanishini farqlash; ijtimoiy maqomga mos til vositalarini tanlash; til va madaniyat o‘zaro ta’sirini anglash.</w:t>
            </w:r>
          </w:p>
        </w:tc>
      </w:tr>
      <w:tr w:rsidR="00EC2892" w:rsidRPr="00057E99" w14:paraId="004F405E" w14:textId="77777777" w:rsidTr="007650E2">
        <w:tc>
          <w:tcPr>
            <w:tcW w:w="562" w:type="dxa"/>
            <w:tcBorders>
              <w:top w:val="single" w:sz="4" w:space="0" w:color="auto"/>
              <w:left w:val="single" w:sz="4" w:space="0" w:color="auto"/>
              <w:bottom w:val="single" w:sz="4" w:space="0" w:color="auto"/>
              <w:right w:val="single" w:sz="4" w:space="0" w:color="auto"/>
            </w:tcBorders>
          </w:tcPr>
          <w:p w14:paraId="783B02CC" w14:textId="57FCBCDC" w:rsidR="00EC2892" w:rsidRPr="00057E99" w:rsidRDefault="00EC2892" w:rsidP="00F707D8">
            <w:pPr>
              <w:spacing w:line="360" w:lineRule="auto"/>
              <w:jc w:val="center"/>
              <w:rPr>
                <w:sz w:val="24"/>
                <w:szCs w:val="24"/>
                <w:lang w:val="uz-Cyrl-UZ"/>
              </w:rPr>
            </w:pPr>
            <w:r w:rsidRPr="00057E99">
              <w:rPr>
                <w:sz w:val="24"/>
                <w:szCs w:val="24"/>
                <w:lang w:val="en-US"/>
              </w:rPr>
              <w:t>6</w:t>
            </w:r>
            <w:r w:rsidR="00C02921" w:rsidRPr="00057E99">
              <w:rPr>
                <w:sz w:val="24"/>
                <w:szCs w:val="24"/>
                <w:lang w:val="uz-Cyrl-UZ"/>
              </w:rPr>
              <w:t>.</w:t>
            </w:r>
          </w:p>
        </w:tc>
        <w:tc>
          <w:tcPr>
            <w:tcW w:w="2410" w:type="dxa"/>
            <w:tcBorders>
              <w:top w:val="single" w:sz="4" w:space="0" w:color="auto"/>
              <w:left w:val="single" w:sz="4" w:space="0" w:color="auto"/>
              <w:bottom w:val="single" w:sz="4" w:space="0" w:color="auto"/>
              <w:right w:val="single" w:sz="4" w:space="0" w:color="auto"/>
            </w:tcBorders>
          </w:tcPr>
          <w:p w14:paraId="0AE74439" w14:textId="47EAB8F7" w:rsidR="00EC2892" w:rsidRPr="009D2EE9" w:rsidRDefault="00C02921" w:rsidP="009D2EE9">
            <w:pPr>
              <w:spacing w:line="360" w:lineRule="auto"/>
              <w:jc w:val="center"/>
              <w:rPr>
                <w:b/>
                <w:bCs/>
                <w:sz w:val="24"/>
                <w:szCs w:val="24"/>
                <w:lang w:val="en-US"/>
              </w:rPr>
            </w:pPr>
            <w:r w:rsidRPr="009D2EE9">
              <w:rPr>
                <w:b/>
                <w:bCs/>
                <w:sz w:val="24"/>
                <w:szCs w:val="24"/>
              </w:rPr>
              <w:t>Leksika</w:t>
            </w:r>
          </w:p>
        </w:tc>
        <w:tc>
          <w:tcPr>
            <w:tcW w:w="6373" w:type="dxa"/>
            <w:tcBorders>
              <w:top w:val="single" w:sz="4" w:space="0" w:color="auto"/>
              <w:left w:val="single" w:sz="4" w:space="0" w:color="auto"/>
              <w:bottom w:val="single" w:sz="4" w:space="0" w:color="auto"/>
              <w:right w:val="single" w:sz="4" w:space="0" w:color="auto"/>
            </w:tcBorders>
          </w:tcPr>
          <w:p w14:paraId="7054CD27" w14:textId="1188CE11" w:rsidR="00EC2892" w:rsidRPr="00057E99" w:rsidRDefault="00C02921" w:rsidP="00F707D8">
            <w:pPr>
              <w:jc w:val="both"/>
              <w:rPr>
                <w:sz w:val="24"/>
                <w:szCs w:val="24"/>
                <w:lang w:val="en-US"/>
              </w:rPr>
            </w:pPr>
            <w:r w:rsidRPr="00057E99">
              <w:rPr>
                <w:sz w:val="24"/>
                <w:szCs w:val="24"/>
              </w:rPr>
              <w:t>Lug‘at boyligini samarali qo‘llash – asosiy va kengaytirilgan leksik qatlamni bilish, yangi so‘zlarni kontekstda o‘zlashtirish, leksik birliklarning uslubiy xususiyatlarini farqlash.</w:t>
            </w:r>
          </w:p>
        </w:tc>
      </w:tr>
      <w:tr w:rsidR="00EC2892" w:rsidRPr="00057E99" w14:paraId="64265848" w14:textId="77777777" w:rsidTr="007650E2">
        <w:tc>
          <w:tcPr>
            <w:tcW w:w="562" w:type="dxa"/>
            <w:tcBorders>
              <w:top w:val="single" w:sz="4" w:space="0" w:color="auto"/>
              <w:left w:val="single" w:sz="4" w:space="0" w:color="auto"/>
              <w:bottom w:val="single" w:sz="4" w:space="0" w:color="auto"/>
              <w:right w:val="single" w:sz="4" w:space="0" w:color="auto"/>
            </w:tcBorders>
            <w:hideMark/>
          </w:tcPr>
          <w:p w14:paraId="7B64F88A" w14:textId="15E61B37" w:rsidR="00EC2892" w:rsidRPr="00057E99" w:rsidRDefault="00EC2892" w:rsidP="00F707D8">
            <w:pPr>
              <w:spacing w:line="360" w:lineRule="auto"/>
              <w:jc w:val="center"/>
              <w:rPr>
                <w:sz w:val="24"/>
                <w:szCs w:val="24"/>
                <w:lang w:val="uz-Cyrl-UZ"/>
              </w:rPr>
            </w:pPr>
            <w:r w:rsidRPr="00057E99">
              <w:rPr>
                <w:sz w:val="24"/>
                <w:szCs w:val="24"/>
                <w:lang w:val="en-US"/>
              </w:rPr>
              <w:t>7</w:t>
            </w:r>
            <w:r w:rsidR="00C02921" w:rsidRPr="00057E99">
              <w:rPr>
                <w:sz w:val="24"/>
                <w:szCs w:val="24"/>
                <w:lang w:val="uz-Cyrl-UZ"/>
              </w:rPr>
              <w:t>.</w:t>
            </w:r>
          </w:p>
        </w:tc>
        <w:tc>
          <w:tcPr>
            <w:tcW w:w="2410" w:type="dxa"/>
            <w:tcBorders>
              <w:top w:val="single" w:sz="4" w:space="0" w:color="auto"/>
              <w:left w:val="single" w:sz="4" w:space="0" w:color="auto"/>
              <w:bottom w:val="single" w:sz="4" w:space="0" w:color="auto"/>
              <w:right w:val="single" w:sz="4" w:space="0" w:color="auto"/>
            </w:tcBorders>
          </w:tcPr>
          <w:p w14:paraId="6B9FAE48" w14:textId="496C8D46" w:rsidR="00EC2892" w:rsidRPr="009D2EE9" w:rsidRDefault="00C02921" w:rsidP="009D2EE9">
            <w:pPr>
              <w:spacing w:line="360" w:lineRule="auto"/>
              <w:jc w:val="center"/>
              <w:rPr>
                <w:b/>
                <w:bCs/>
                <w:sz w:val="24"/>
                <w:szCs w:val="24"/>
                <w:lang w:val="fr-FR"/>
              </w:rPr>
            </w:pPr>
            <w:r w:rsidRPr="009D2EE9">
              <w:rPr>
                <w:b/>
                <w:bCs/>
                <w:sz w:val="24"/>
                <w:szCs w:val="24"/>
              </w:rPr>
              <w:t>O‘qib tushunish</w:t>
            </w:r>
          </w:p>
        </w:tc>
        <w:tc>
          <w:tcPr>
            <w:tcW w:w="6373" w:type="dxa"/>
            <w:tcBorders>
              <w:top w:val="single" w:sz="4" w:space="0" w:color="auto"/>
              <w:left w:val="single" w:sz="4" w:space="0" w:color="auto"/>
              <w:bottom w:val="single" w:sz="4" w:space="0" w:color="auto"/>
              <w:right w:val="single" w:sz="4" w:space="0" w:color="auto"/>
            </w:tcBorders>
          </w:tcPr>
          <w:p w14:paraId="56430512" w14:textId="1A65AC3E" w:rsidR="00EC2892" w:rsidRPr="00057E99" w:rsidRDefault="00C02921" w:rsidP="00646B39">
            <w:pPr>
              <w:jc w:val="both"/>
              <w:rPr>
                <w:sz w:val="24"/>
                <w:szCs w:val="24"/>
                <w:lang w:val="fr-FR"/>
              </w:rPr>
            </w:pPr>
            <w:r w:rsidRPr="00057E99">
              <w:rPr>
                <w:sz w:val="24"/>
                <w:szCs w:val="24"/>
              </w:rPr>
              <w:t>Matnni o‘qib tushunish va tahlil qilish –</w:t>
            </w:r>
            <w:r w:rsidR="00646B39" w:rsidRPr="00057E99">
              <w:rPr>
                <w:sz w:val="24"/>
                <w:szCs w:val="24"/>
                <w:lang w:val="fr-FR"/>
              </w:rPr>
              <w:t xml:space="preserve"> </w:t>
            </w:r>
            <w:r w:rsidRPr="00057E99">
              <w:rPr>
                <w:sz w:val="24"/>
                <w:szCs w:val="24"/>
              </w:rPr>
              <w:t>matnlardan asosiy g‘oya va faktlarni ajratish, xulosa chiqarish, ma’lumotlarni mantiqiy tartibda izohlash.</w:t>
            </w:r>
          </w:p>
        </w:tc>
      </w:tr>
    </w:tbl>
    <w:p w14:paraId="16A50F11" w14:textId="74E9C468" w:rsidR="00462B41" w:rsidRPr="00057E99" w:rsidRDefault="00462B41" w:rsidP="00057E99">
      <w:pPr>
        <w:pStyle w:val="a5"/>
        <w:widowControl/>
        <w:numPr>
          <w:ilvl w:val="0"/>
          <w:numId w:val="8"/>
        </w:numPr>
        <w:tabs>
          <w:tab w:val="left" w:pos="993"/>
        </w:tabs>
        <w:autoSpaceDE/>
        <w:autoSpaceDN/>
        <w:spacing w:before="120" w:after="120" w:line="276" w:lineRule="auto"/>
        <w:ind w:left="0" w:firstLine="709"/>
        <w:jc w:val="both"/>
        <w:rPr>
          <w:rFonts w:eastAsiaTheme="minorHAnsi"/>
          <w:b/>
          <w:bCs/>
          <w:kern w:val="2"/>
          <w:sz w:val="28"/>
          <w:szCs w:val="28"/>
          <w:lang w:val="uz-Latn-UZ"/>
          <w14:ligatures w14:val="standardContextual"/>
        </w:rPr>
      </w:pPr>
      <w:r w:rsidRPr="00057E99">
        <w:rPr>
          <w:rFonts w:eastAsiaTheme="minorHAnsi"/>
          <w:b/>
          <w:bCs/>
          <w:kern w:val="2"/>
          <w:sz w:val="28"/>
          <w:szCs w:val="28"/>
          <w:lang w:val="uz-Latn-UZ"/>
          <w14:ligatures w14:val="standardContextual"/>
        </w:rPr>
        <w:t xml:space="preserve">Test sinovlari yordamida xitoy tili bo‘yicha bilimlarni baholashda quyidagi aqliy faoliyat turlari baholanadi </w:t>
      </w:r>
    </w:p>
    <w:p w14:paraId="5418BFCC" w14:textId="795F1F3D" w:rsidR="00406083" w:rsidRPr="00057E99" w:rsidRDefault="00151679" w:rsidP="00057E99">
      <w:pPr>
        <w:pStyle w:val="a5"/>
        <w:widowControl/>
        <w:numPr>
          <w:ilvl w:val="0"/>
          <w:numId w:val="4"/>
        </w:numPr>
        <w:tabs>
          <w:tab w:val="left" w:pos="851"/>
        </w:tabs>
        <w:autoSpaceDE/>
        <w:autoSpaceDN/>
        <w:spacing w:line="276" w:lineRule="auto"/>
        <w:ind w:left="714" w:hanging="357"/>
        <w:jc w:val="both"/>
        <w:rPr>
          <w:rFonts w:eastAsiaTheme="minorHAnsi"/>
          <w:kern w:val="2"/>
          <w:sz w:val="28"/>
          <w:szCs w:val="28"/>
          <w:lang w:val="uz-Latn-UZ"/>
          <w14:ligatures w14:val="standardContextual"/>
        </w:rPr>
      </w:pPr>
      <w:r w:rsidRPr="00057E99">
        <w:rPr>
          <w:rFonts w:eastAsiaTheme="minorHAnsi"/>
          <w:kern w:val="2"/>
          <w:sz w:val="28"/>
          <w:szCs w:val="28"/>
          <w:lang w:val="uz-Latn-UZ"/>
          <w14:ligatures w14:val="standardContextual"/>
        </w:rPr>
        <w:t>Bilish</w:t>
      </w:r>
      <w:r w:rsidR="007650E2" w:rsidRPr="00057E99">
        <w:rPr>
          <w:rFonts w:eastAsiaTheme="minorHAnsi"/>
          <w:kern w:val="2"/>
          <w:sz w:val="28"/>
          <w:szCs w:val="28"/>
          <w:lang w:val="uz-Latn-UZ"/>
          <w14:ligatures w14:val="standardContextual"/>
        </w:rPr>
        <w:t xml:space="preserve"> </w:t>
      </w:r>
      <w:r w:rsidR="00F82DCF" w:rsidRPr="00057E99">
        <w:rPr>
          <w:rFonts w:eastAsiaTheme="minorHAnsi"/>
          <w:kern w:val="2"/>
          <w:sz w:val="28"/>
          <w:szCs w:val="28"/>
          <w:lang w:val="uz-Latn-UZ"/>
          <w14:ligatures w14:val="standardContextual"/>
        </w:rPr>
        <w:t>- (Remembering, Understanding)</w:t>
      </w:r>
    </w:p>
    <w:p w14:paraId="5482C74E" w14:textId="513E5E98" w:rsidR="00406083" w:rsidRPr="00057E99" w:rsidRDefault="00593099" w:rsidP="00057E99">
      <w:pPr>
        <w:pStyle w:val="a5"/>
        <w:widowControl/>
        <w:numPr>
          <w:ilvl w:val="0"/>
          <w:numId w:val="4"/>
        </w:numPr>
        <w:tabs>
          <w:tab w:val="left" w:pos="851"/>
        </w:tabs>
        <w:autoSpaceDE/>
        <w:autoSpaceDN/>
        <w:spacing w:line="276" w:lineRule="auto"/>
        <w:ind w:left="714" w:hanging="357"/>
        <w:jc w:val="both"/>
        <w:rPr>
          <w:rFonts w:eastAsiaTheme="minorHAnsi"/>
          <w:kern w:val="2"/>
          <w:sz w:val="28"/>
          <w:szCs w:val="28"/>
          <w:lang w:val="uz-Latn-UZ"/>
          <w14:ligatures w14:val="standardContextual"/>
        </w:rPr>
      </w:pPr>
      <w:r w:rsidRPr="00057E99">
        <w:rPr>
          <w:rFonts w:eastAsiaTheme="minorHAnsi"/>
          <w:kern w:val="2"/>
          <w:sz w:val="28"/>
          <w:szCs w:val="28"/>
          <w:lang w:val="uz-Latn-UZ"/>
          <w14:ligatures w14:val="standardContextual"/>
        </w:rPr>
        <w:t>Qoʻllash</w:t>
      </w:r>
      <w:r w:rsidR="007650E2" w:rsidRPr="00057E99">
        <w:rPr>
          <w:rFonts w:eastAsiaTheme="minorHAnsi"/>
          <w:kern w:val="2"/>
          <w:sz w:val="28"/>
          <w:szCs w:val="28"/>
          <w:lang w:val="uz-Latn-UZ"/>
          <w14:ligatures w14:val="standardContextual"/>
        </w:rPr>
        <w:t xml:space="preserve"> </w:t>
      </w:r>
      <w:r w:rsidR="00F82DCF" w:rsidRPr="00057E99">
        <w:rPr>
          <w:rFonts w:eastAsiaTheme="minorHAnsi"/>
          <w:kern w:val="2"/>
          <w:sz w:val="28"/>
          <w:szCs w:val="28"/>
          <w:lang w:val="uz-Latn-UZ"/>
          <w14:ligatures w14:val="standardContextual"/>
        </w:rPr>
        <w:t>- (Applying)</w:t>
      </w:r>
    </w:p>
    <w:p w14:paraId="3824DF24" w14:textId="5D495627" w:rsidR="00406083" w:rsidRPr="00057E99" w:rsidRDefault="00593099" w:rsidP="00057E99">
      <w:pPr>
        <w:pStyle w:val="a5"/>
        <w:widowControl/>
        <w:numPr>
          <w:ilvl w:val="0"/>
          <w:numId w:val="4"/>
        </w:numPr>
        <w:tabs>
          <w:tab w:val="left" w:pos="851"/>
        </w:tabs>
        <w:autoSpaceDE/>
        <w:autoSpaceDN/>
        <w:spacing w:line="276" w:lineRule="auto"/>
        <w:ind w:left="714" w:hanging="357"/>
        <w:jc w:val="both"/>
        <w:rPr>
          <w:rFonts w:eastAsiaTheme="minorHAnsi"/>
          <w:kern w:val="2"/>
          <w:sz w:val="28"/>
          <w:szCs w:val="28"/>
          <w:lang w:val="uz-Latn-UZ"/>
          <w14:ligatures w14:val="standardContextual"/>
        </w:rPr>
      </w:pPr>
      <w:r w:rsidRPr="00057E99">
        <w:rPr>
          <w:rFonts w:eastAsiaTheme="minorHAnsi"/>
          <w:kern w:val="2"/>
          <w:sz w:val="28"/>
          <w:szCs w:val="28"/>
          <w:lang w:val="uz-Latn-UZ"/>
          <w14:ligatures w14:val="standardContextual"/>
        </w:rPr>
        <w:t>Mulohaza yuritish</w:t>
      </w:r>
      <w:r w:rsidR="00EC2892" w:rsidRPr="00057E99">
        <w:rPr>
          <w:rFonts w:eastAsiaTheme="minorHAnsi"/>
          <w:kern w:val="2"/>
          <w:sz w:val="28"/>
          <w:szCs w:val="28"/>
          <w:lang w:val="uz-Latn-UZ"/>
          <w14:ligatures w14:val="standardContextual"/>
        </w:rPr>
        <w:t xml:space="preserve"> </w:t>
      </w:r>
      <w:r w:rsidR="00F82DCF" w:rsidRPr="00057E99">
        <w:rPr>
          <w:rFonts w:eastAsiaTheme="minorHAnsi"/>
          <w:kern w:val="2"/>
          <w:sz w:val="28"/>
          <w:szCs w:val="28"/>
          <w:lang w:val="uz-Latn-UZ"/>
          <w14:ligatures w14:val="standardContextual"/>
        </w:rPr>
        <w:t>- (Analysing)</w:t>
      </w:r>
    </w:p>
    <w:p w14:paraId="7D03C5E1" w14:textId="4DFF6DAA" w:rsidR="00462B41" w:rsidRPr="009D2EE9" w:rsidRDefault="0092692A" w:rsidP="009D2EE9">
      <w:pPr>
        <w:pStyle w:val="a5"/>
        <w:widowControl/>
        <w:numPr>
          <w:ilvl w:val="0"/>
          <w:numId w:val="8"/>
        </w:numPr>
        <w:tabs>
          <w:tab w:val="left" w:pos="993"/>
          <w:tab w:val="left" w:pos="1134"/>
        </w:tabs>
        <w:autoSpaceDE/>
        <w:autoSpaceDN/>
        <w:spacing w:before="120" w:after="120" w:line="276" w:lineRule="auto"/>
        <w:ind w:left="0" w:firstLine="709"/>
        <w:jc w:val="both"/>
        <w:rPr>
          <w:rFonts w:eastAsiaTheme="minorHAnsi"/>
          <w:b/>
          <w:bCs/>
          <w:color w:val="244061" w:themeColor="accent1" w:themeShade="80"/>
          <w:kern w:val="2"/>
          <w:sz w:val="28"/>
          <w:szCs w:val="28"/>
          <w:lang w:val="uz-Latn-UZ"/>
          <w14:ligatures w14:val="standardContextual"/>
        </w:rPr>
      </w:pPr>
      <w:r w:rsidRPr="009D2EE9">
        <w:rPr>
          <w:rFonts w:eastAsiaTheme="minorHAnsi"/>
          <w:b/>
          <w:bCs/>
          <w:color w:val="244061" w:themeColor="accent1" w:themeShade="80"/>
          <w:kern w:val="2"/>
          <w:sz w:val="28"/>
          <w:szCs w:val="28"/>
          <w:lang w:val="uz-Latn-UZ"/>
          <w14:ligatures w14:val="standardContextual"/>
        </w:rPr>
        <w:t xml:space="preserve">Xitoy </w:t>
      </w:r>
      <w:r w:rsidR="0024054A" w:rsidRPr="009D2EE9">
        <w:rPr>
          <w:rFonts w:eastAsiaTheme="minorHAnsi"/>
          <w:b/>
          <w:bCs/>
          <w:color w:val="244061" w:themeColor="accent1" w:themeShade="80"/>
          <w:kern w:val="2"/>
          <w:sz w:val="28"/>
          <w:szCs w:val="28"/>
          <w:lang w:val="uz-Latn-UZ"/>
          <w14:ligatures w14:val="standardContextual"/>
        </w:rPr>
        <w:t>tili</w:t>
      </w:r>
      <w:r w:rsidR="00593099" w:rsidRPr="009D2EE9">
        <w:rPr>
          <w:rFonts w:eastAsiaTheme="minorHAnsi"/>
          <w:b/>
          <w:bCs/>
          <w:color w:val="244061" w:themeColor="accent1" w:themeShade="80"/>
          <w:kern w:val="2"/>
          <w:sz w:val="28"/>
          <w:szCs w:val="28"/>
          <w:lang w:val="uz-Latn-UZ"/>
          <w14:ligatures w14:val="standardContextual"/>
        </w:rPr>
        <w:t xml:space="preserve"> </w:t>
      </w:r>
      <w:r w:rsidR="00462B41" w:rsidRPr="009D2EE9">
        <w:rPr>
          <w:rFonts w:eastAsiaTheme="minorHAnsi"/>
          <w:b/>
          <w:bCs/>
          <w:color w:val="244061" w:themeColor="accent1" w:themeShade="80"/>
          <w:kern w:val="2"/>
          <w:sz w:val="28"/>
          <w:szCs w:val="28"/>
          <w:lang w:val="uz-Latn-UZ"/>
          <w14:ligatures w14:val="standardContextual"/>
        </w:rPr>
        <w:t>fani o‘qituvchilarini attestatsiyadan o‘tkazishda bilimlarni baholash uchun ishlatiladigan test turlari</w:t>
      </w:r>
    </w:p>
    <w:p w14:paraId="3B3F87D2" w14:textId="7B54BDD6" w:rsidR="00E556C9" w:rsidRPr="00057E99" w:rsidRDefault="0092692A" w:rsidP="00057E99">
      <w:pPr>
        <w:widowControl/>
        <w:autoSpaceDE/>
        <w:autoSpaceDN/>
        <w:spacing w:line="276" w:lineRule="auto"/>
        <w:ind w:firstLine="708"/>
        <w:jc w:val="both"/>
        <w:rPr>
          <w:rFonts w:eastAsiaTheme="minorHAnsi"/>
          <w:kern w:val="2"/>
          <w:sz w:val="28"/>
          <w:szCs w:val="28"/>
          <w:lang w:val="uz-Latn-UZ"/>
          <w14:ligatures w14:val="standardContextual"/>
        </w:rPr>
      </w:pPr>
      <w:r w:rsidRPr="00057E99">
        <w:rPr>
          <w:rFonts w:eastAsiaTheme="minorHAnsi"/>
          <w:kern w:val="2"/>
          <w:sz w:val="28"/>
          <w:szCs w:val="28"/>
          <w:lang w:val="uz-Latn-UZ"/>
          <w14:ligatures w14:val="standardContextual"/>
        </w:rPr>
        <w:t>Xitoy tili</w:t>
      </w:r>
      <w:r w:rsidR="0024054A" w:rsidRPr="00057E99">
        <w:rPr>
          <w:rFonts w:eastAsiaTheme="minorHAnsi"/>
          <w:kern w:val="2"/>
          <w:sz w:val="28"/>
          <w:szCs w:val="28"/>
          <w:lang w:val="uz-Latn-UZ"/>
          <w14:ligatures w14:val="standardContextual"/>
        </w:rPr>
        <w:t xml:space="preserve"> tili</w:t>
      </w:r>
      <w:r w:rsidR="00593099" w:rsidRPr="00057E99">
        <w:rPr>
          <w:rFonts w:eastAsiaTheme="minorHAnsi"/>
          <w:kern w:val="2"/>
          <w:sz w:val="28"/>
          <w:szCs w:val="28"/>
          <w:lang w:val="uz-Latn-UZ"/>
          <w14:ligatures w14:val="standardContextual"/>
        </w:rPr>
        <w:t xml:space="preserve"> fanidan </w:t>
      </w:r>
      <w:r w:rsidR="00842BAC" w:rsidRPr="00057E99">
        <w:rPr>
          <w:rFonts w:eastAsiaTheme="minorHAnsi"/>
          <w:kern w:val="2"/>
          <w:sz w:val="28"/>
          <w:szCs w:val="28"/>
          <w:lang w:val="uz-Latn-UZ"/>
          <w14:ligatures w14:val="standardContextual"/>
        </w:rPr>
        <w:t xml:space="preserve">pedagoglarning </w:t>
      </w:r>
      <w:r w:rsidR="00593099" w:rsidRPr="00057E99">
        <w:rPr>
          <w:rFonts w:eastAsiaTheme="minorHAnsi"/>
          <w:kern w:val="2"/>
          <w:sz w:val="28"/>
          <w:szCs w:val="28"/>
          <w:lang w:val="uz-Latn-UZ"/>
          <w14:ligatures w14:val="standardContextual"/>
        </w:rPr>
        <w:t>bilim</w:t>
      </w:r>
      <w:r w:rsidR="00842BAC" w:rsidRPr="00057E99">
        <w:rPr>
          <w:rFonts w:eastAsiaTheme="minorHAnsi"/>
          <w:kern w:val="2"/>
          <w:sz w:val="28"/>
          <w:szCs w:val="28"/>
          <w:lang w:val="uz-Latn-UZ"/>
          <w14:ligatures w14:val="standardContextual"/>
        </w:rPr>
        <w:t xml:space="preserve"> va ko‘nikma</w:t>
      </w:r>
      <w:r w:rsidR="00593099" w:rsidRPr="00057E99">
        <w:rPr>
          <w:rFonts w:eastAsiaTheme="minorHAnsi"/>
          <w:kern w:val="2"/>
          <w:sz w:val="28"/>
          <w:szCs w:val="28"/>
          <w:lang w:val="uz-Latn-UZ"/>
          <w14:ligatures w14:val="standardContextual"/>
        </w:rPr>
        <w:t xml:space="preserve">larni </w:t>
      </w:r>
      <w:r w:rsidR="00842BAC" w:rsidRPr="00057E99">
        <w:rPr>
          <w:rFonts w:eastAsiaTheme="minorHAnsi"/>
          <w:kern w:val="2"/>
          <w:sz w:val="28"/>
          <w:szCs w:val="28"/>
          <w:lang w:val="uz-Latn-UZ"/>
          <w14:ligatures w14:val="standardContextual"/>
        </w:rPr>
        <w:t xml:space="preserve">baholash uchun </w:t>
      </w:r>
      <w:r w:rsidR="00593099" w:rsidRPr="00057E99">
        <w:rPr>
          <w:rFonts w:eastAsiaTheme="minorHAnsi"/>
          <w:kern w:val="2"/>
          <w:sz w:val="28"/>
          <w:szCs w:val="28"/>
          <w:lang w:val="uz-Latn-UZ"/>
          <w14:ligatures w14:val="standardContextual"/>
        </w:rPr>
        <w:t>pedagog kadrlar attestatsiyasi</w:t>
      </w:r>
      <w:r w:rsidR="00DB0B3B" w:rsidRPr="00057E99">
        <w:rPr>
          <w:rFonts w:eastAsiaTheme="minorHAnsi"/>
          <w:kern w:val="2"/>
          <w:sz w:val="28"/>
          <w:szCs w:val="28"/>
          <w:lang w:val="uz-Latn-UZ"/>
          <w14:ligatures w14:val="standardContextual"/>
        </w:rPr>
        <w:t xml:space="preserve"> </w:t>
      </w:r>
      <w:r w:rsidR="00593099" w:rsidRPr="00057E99">
        <w:rPr>
          <w:rFonts w:eastAsiaTheme="minorHAnsi"/>
          <w:kern w:val="2"/>
          <w:sz w:val="28"/>
          <w:szCs w:val="28"/>
          <w:lang w:val="uz-Latn-UZ"/>
          <w14:ligatures w14:val="standardContextual"/>
        </w:rPr>
        <w:t xml:space="preserve"> test sinovi topshiriqlari quyidagi test turlaridan iborat boʻlishi mumkin:</w:t>
      </w:r>
    </w:p>
    <w:p w14:paraId="51E961A2" w14:textId="4A7A06FE" w:rsidR="00556135" w:rsidRPr="00057E99" w:rsidRDefault="00556135" w:rsidP="00057E99">
      <w:pPr>
        <w:pStyle w:val="a5"/>
        <w:widowControl/>
        <w:numPr>
          <w:ilvl w:val="0"/>
          <w:numId w:val="31"/>
        </w:numPr>
        <w:tabs>
          <w:tab w:val="left" w:pos="851"/>
        </w:tabs>
        <w:autoSpaceDE/>
        <w:autoSpaceDN/>
        <w:spacing w:before="120" w:after="120" w:line="276" w:lineRule="auto"/>
        <w:ind w:left="720"/>
        <w:contextualSpacing/>
        <w:jc w:val="both"/>
        <w:rPr>
          <w:rFonts w:eastAsiaTheme="minorHAnsi"/>
          <w:kern w:val="2"/>
          <w:sz w:val="28"/>
          <w:szCs w:val="28"/>
          <w:lang w:val="uz-Latn-UZ"/>
          <w14:ligatures w14:val="standardContextual"/>
        </w:rPr>
      </w:pPr>
      <w:r w:rsidRPr="00057E99">
        <w:rPr>
          <w:rFonts w:eastAsiaTheme="minorHAnsi"/>
          <w:kern w:val="2"/>
          <w:sz w:val="28"/>
          <w:szCs w:val="28"/>
          <w:lang w:val="uz-Latn-UZ"/>
          <w14:ligatures w14:val="standardContextual"/>
        </w:rPr>
        <w:t>Mazmunga doir toʻrtta javob variantli, bitta toʻgʻri javobli yopiq test Y-1</w:t>
      </w:r>
    </w:p>
    <w:p w14:paraId="015361E4" w14:textId="4D582B18" w:rsidR="00556135" w:rsidRPr="00057E99" w:rsidRDefault="00556135" w:rsidP="00057E99">
      <w:pPr>
        <w:pStyle w:val="a5"/>
        <w:widowControl/>
        <w:numPr>
          <w:ilvl w:val="0"/>
          <w:numId w:val="31"/>
        </w:numPr>
        <w:tabs>
          <w:tab w:val="left" w:pos="851"/>
        </w:tabs>
        <w:autoSpaceDE/>
        <w:autoSpaceDN/>
        <w:spacing w:before="120" w:after="120" w:line="276" w:lineRule="auto"/>
        <w:ind w:left="720"/>
        <w:contextualSpacing/>
        <w:jc w:val="both"/>
        <w:rPr>
          <w:rFonts w:eastAsiaTheme="minorHAnsi"/>
          <w:kern w:val="2"/>
          <w:sz w:val="28"/>
          <w:szCs w:val="28"/>
          <w:lang w:val="uz-Latn-UZ"/>
          <w14:ligatures w14:val="standardContextual"/>
        </w:rPr>
      </w:pPr>
      <w:r w:rsidRPr="00057E99">
        <w:rPr>
          <w:rFonts w:eastAsiaTheme="minorHAnsi"/>
          <w:kern w:val="2"/>
          <w:sz w:val="28"/>
          <w:szCs w:val="28"/>
          <w:lang w:val="uz-Latn-UZ"/>
          <w14:ligatures w14:val="standardContextual"/>
        </w:rPr>
        <w:t>Mazmunga doir bir necha javobli yopiq test Y-2</w:t>
      </w:r>
    </w:p>
    <w:p w14:paraId="76DF19BA" w14:textId="3F1CC256" w:rsidR="00556135" w:rsidRPr="00057E99" w:rsidRDefault="00556135" w:rsidP="00057E99">
      <w:pPr>
        <w:pStyle w:val="a5"/>
        <w:widowControl/>
        <w:numPr>
          <w:ilvl w:val="0"/>
          <w:numId w:val="31"/>
        </w:numPr>
        <w:tabs>
          <w:tab w:val="left" w:pos="851"/>
        </w:tabs>
        <w:autoSpaceDE/>
        <w:autoSpaceDN/>
        <w:spacing w:before="120" w:after="120" w:line="276" w:lineRule="auto"/>
        <w:ind w:left="720"/>
        <w:contextualSpacing/>
        <w:jc w:val="both"/>
        <w:rPr>
          <w:rFonts w:eastAsiaTheme="minorHAnsi"/>
          <w:kern w:val="2"/>
          <w:sz w:val="28"/>
          <w:szCs w:val="28"/>
          <w:lang w:val="uz-Latn-UZ"/>
          <w14:ligatures w14:val="standardContextual"/>
        </w:rPr>
      </w:pPr>
      <w:r w:rsidRPr="00057E99">
        <w:rPr>
          <w:rFonts w:eastAsiaTheme="minorHAnsi"/>
          <w:kern w:val="2"/>
          <w:sz w:val="28"/>
          <w:szCs w:val="28"/>
          <w:lang w:val="uz-Latn-UZ"/>
          <w14:ligatures w14:val="standardContextual"/>
        </w:rPr>
        <w:t>Mazmunga oid moslikni topish yopiq test Y-3</w:t>
      </w:r>
    </w:p>
    <w:p w14:paraId="67EAF3B9" w14:textId="53226095" w:rsidR="00556135" w:rsidRPr="00057E99" w:rsidRDefault="00556135" w:rsidP="00057E99">
      <w:pPr>
        <w:pStyle w:val="a5"/>
        <w:widowControl/>
        <w:numPr>
          <w:ilvl w:val="0"/>
          <w:numId w:val="31"/>
        </w:numPr>
        <w:tabs>
          <w:tab w:val="left" w:pos="851"/>
        </w:tabs>
        <w:autoSpaceDE/>
        <w:autoSpaceDN/>
        <w:spacing w:before="120" w:after="120" w:line="276" w:lineRule="auto"/>
        <w:ind w:left="720"/>
        <w:contextualSpacing/>
        <w:jc w:val="both"/>
        <w:rPr>
          <w:rFonts w:eastAsiaTheme="minorHAnsi"/>
          <w:kern w:val="2"/>
          <w:sz w:val="28"/>
          <w:szCs w:val="28"/>
          <w:lang w:val="uz-Latn-UZ"/>
          <w14:ligatures w14:val="standardContextual"/>
        </w:rPr>
      </w:pPr>
      <w:r w:rsidRPr="00057E99">
        <w:rPr>
          <w:rFonts w:eastAsiaTheme="minorHAnsi"/>
          <w:kern w:val="2"/>
          <w:sz w:val="28"/>
          <w:szCs w:val="28"/>
          <w:lang w:val="uz-Latn-UZ"/>
          <w14:ligatures w14:val="standardContextual"/>
        </w:rPr>
        <w:lastRenderedPageBreak/>
        <w:t xml:space="preserve">Mazmun yuzasidan </w:t>
      </w:r>
      <w:r w:rsidR="00E556C9" w:rsidRPr="00057E99">
        <w:rPr>
          <w:rFonts w:eastAsiaTheme="minorHAnsi"/>
          <w:kern w:val="2"/>
          <w:sz w:val="28"/>
          <w:szCs w:val="28"/>
          <w:lang w:val="uz-Latn-UZ"/>
          <w14:ligatures w14:val="standardContextual"/>
        </w:rPr>
        <w:t>k</w:t>
      </w:r>
      <w:r w:rsidRPr="00057E99">
        <w:rPr>
          <w:rFonts w:eastAsiaTheme="minorHAnsi"/>
          <w:kern w:val="2"/>
          <w:sz w:val="28"/>
          <w:szCs w:val="28"/>
          <w:lang w:val="uz-Latn-UZ"/>
          <w14:ligatures w14:val="standardContextual"/>
        </w:rPr>
        <w:t>e</w:t>
      </w:r>
      <w:r w:rsidR="0092692A" w:rsidRPr="00057E99">
        <w:rPr>
          <w:rFonts w:eastAsiaTheme="minorHAnsi"/>
          <w:kern w:val="2"/>
          <w:sz w:val="28"/>
          <w:szCs w:val="28"/>
          <w:lang w:val="uz-Latn-UZ"/>
          <w14:ligatures w14:val="standardContextual"/>
        </w:rPr>
        <w:t>t</w:t>
      </w:r>
      <w:r w:rsidRPr="00057E99">
        <w:rPr>
          <w:rFonts w:eastAsiaTheme="minorHAnsi"/>
          <w:kern w:val="2"/>
          <w:sz w:val="28"/>
          <w:szCs w:val="28"/>
          <w:lang w:val="uz-Latn-UZ"/>
          <w14:ligatures w14:val="standardContextual"/>
        </w:rPr>
        <w:t>ma-ketlikni joylashtirish yopiq test Y-4</w:t>
      </w:r>
    </w:p>
    <w:p w14:paraId="18421DC1" w14:textId="7C0D3F05" w:rsidR="00F82DCF" w:rsidRPr="00057E99" w:rsidRDefault="00556135" w:rsidP="00057E99">
      <w:pPr>
        <w:pStyle w:val="a5"/>
        <w:widowControl/>
        <w:numPr>
          <w:ilvl w:val="0"/>
          <w:numId w:val="31"/>
        </w:numPr>
        <w:tabs>
          <w:tab w:val="left" w:pos="851"/>
        </w:tabs>
        <w:autoSpaceDE/>
        <w:autoSpaceDN/>
        <w:spacing w:before="120" w:after="120" w:line="276" w:lineRule="auto"/>
        <w:ind w:left="720"/>
        <w:contextualSpacing/>
        <w:jc w:val="both"/>
        <w:rPr>
          <w:rFonts w:eastAsiaTheme="minorHAnsi"/>
          <w:kern w:val="2"/>
          <w:sz w:val="28"/>
          <w:szCs w:val="28"/>
          <w:lang w:val="uz-Latn-UZ"/>
          <w14:ligatures w14:val="standardContextual"/>
        </w:rPr>
      </w:pPr>
      <w:r w:rsidRPr="00057E99">
        <w:rPr>
          <w:rFonts w:eastAsiaTheme="minorHAnsi"/>
          <w:kern w:val="2"/>
          <w:sz w:val="28"/>
          <w:szCs w:val="28"/>
          <w:lang w:val="uz-Latn-UZ"/>
          <w14:ligatures w14:val="standardContextual"/>
        </w:rPr>
        <w:t>Mazmun yuzasidan qo‘llashga oid "ha-yo</w:t>
      </w:r>
      <w:r w:rsidR="000D20C8" w:rsidRPr="00057E99">
        <w:rPr>
          <w:rFonts w:eastAsiaTheme="minorHAnsi"/>
          <w:kern w:val="2"/>
          <w:sz w:val="28"/>
          <w:szCs w:val="28"/>
          <w:lang w:val="uz-Latn-UZ"/>
          <w14:ligatures w14:val="standardContextual"/>
        </w:rPr>
        <w:t>‘</w:t>
      </w:r>
      <w:r w:rsidRPr="00057E99">
        <w:rPr>
          <w:rFonts w:eastAsiaTheme="minorHAnsi"/>
          <w:kern w:val="2"/>
          <w:sz w:val="28"/>
          <w:szCs w:val="28"/>
          <w:lang w:val="uz-Latn-UZ"/>
          <w14:ligatures w14:val="standardContextual"/>
        </w:rPr>
        <w:t xml:space="preserve">q" yoki “to‘g‘ri/noto‘g‘ri” shaklidagi yopiq test Y-5 </w:t>
      </w:r>
    </w:p>
    <w:p w14:paraId="2961DE97" w14:textId="1BF3BC47" w:rsidR="00406083" w:rsidRPr="00057E99" w:rsidRDefault="00593099" w:rsidP="00057E99">
      <w:pPr>
        <w:widowControl/>
        <w:autoSpaceDE/>
        <w:autoSpaceDN/>
        <w:spacing w:line="276" w:lineRule="auto"/>
        <w:ind w:firstLine="708"/>
        <w:jc w:val="both"/>
        <w:rPr>
          <w:rFonts w:eastAsiaTheme="minorHAnsi"/>
          <w:i/>
          <w:iCs/>
          <w:kern w:val="2"/>
          <w:sz w:val="24"/>
          <w:szCs w:val="24"/>
          <w:lang w:val="uz-Latn-UZ"/>
          <w14:ligatures w14:val="standardContextual"/>
        </w:rPr>
      </w:pPr>
      <w:r w:rsidRPr="00057E99">
        <w:rPr>
          <w:rFonts w:eastAsiaTheme="minorHAnsi"/>
          <w:b/>
          <w:bCs/>
          <w:i/>
          <w:iCs/>
          <w:kern w:val="2"/>
          <w:sz w:val="24"/>
          <w:szCs w:val="24"/>
          <w:lang w:val="uz-Latn-UZ"/>
          <w14:ligatures w14:val="standardContextual"/>
        </w:rPr>
        <w:t>Eslatma</w:t>
      </w:r>
      <w:r w:rsidR="00462B41" w:rsidRPr="00057E99">
        <w:rPr>
          <w:rFonts w:eastAsiaTheme="minorHAnsi"/>
          <w:b/>
          <w:bCs/>
          <w:i/>
          <w:iCs/>
          <w:kern w:val="2"/>
          <w:sz w:val="24"/>
          <w:szCs w:val="24"/>
          <w:lang w:val="uz-Latn-UZ"/>
          <w14:ligatures w14:val="standardContextual"/>
        </w:rPr>
        <w:t xml:space="preserve"> 2</w:t>
      </w:r>
      <w:r w:rsidR="00BF7E9B" w:rsidRPr="00057E99">
        <w:rPr>
          <w:rFonts w:eastAsiaTheme="minorHAnsi"/>
          <w:b/>
          <w:bCs/>
          <w:i/>
          <w:iCs/>
          <w:kern w:val="2"/>
          <w:sz w:val="24"/>
          <w:szCs w:val="24"/>
          <w:lang w:val="uz-Latn-UZ"/>
          <w14:ligatures w14:val="standardContextual"/>
        </w:rPr>
        <w:t>:</w:t>
      </w:r>
      <w:r w:rsidRPr="00057E99">
        <w:rPr>
          <w:rFonts w:eastAsiaTheme="minorHAnsi"/>
          <w:b/>
          <w:bCs/>
          <w:i/>
          <w:iCs/>
          <w:kern w:val="2"/>
          <w:sz w:val="24"/>
          <w:szCs w:val="24"/>
          <w:lang w:val="uz-Latn-UZ"/>
          <w14:ligatures w14:val="standardContextual"/>
        </w:rPr>
        <w:t xml:space="preserve"> </w:t>
      </w:r>
      <w:r w:rsidRPr="00057E99">
        <w:rPr>
          <w:rFonts w:eastAsiaTheme="minorHAnsi"/>
          <w:i/>
          <w:iCs/>
          <w:kern w:val="2"/>
          <w:sz w:val="24"/>
          <w:szCs w:val="24"/>
          <w:lang w:val="uz-Latn-UZ"/>
          <w14:ligatures w14:val="standardContextual"/>
        </w:rPr>
        <w:t>Baʼzi test turlari texnik sharoitlar sababli vaqtincha boshqa test bilan almashtirilishi mumkin.</w:t>
      </w:r>
    </w:p>
    <w:p w14:paraId="37368260" w14:textId="26EC59E6" w:rsidR="00462B41" w:rsidRPr="009D2EE9" w:rsidRDefault="00F95C21" w:rsidP="00057E99">
      <w:pPr>
        <w:pStyle w:val="a5"/>
        <w:widowControl/>
        <w:numPr>
          <w:ilvl w:val="0"/>
          <w:numId w:val="8"/>
        </w:numPr>
        <w:tabs>
          <w:tab w:val="left" w:pos="993"/>
        </w:tabs>
        <w:autoSpaceDE/>
        <w:autoSpaceDN/>
        <w:spacing w:before="120" w:after="120" w:line="276" w:lineRule="auto"/>
        <w:ind w:left="0" w:firstLine="709"/>
        <w:jc w:val="both"/>
        <w:rPr>
          <w:b/>
          <w:color w:val="244061" w:themeColor="accent1" w:themeShade="80"/>
          <w:sz w:val="28"/>
          <w:szCs w:val="28"/>
          <w:lang w:val="uz-Latn-UZ"/>
        </w:rPr>
      </w:pPr>
      <w:r w:rsidRPr="009D2EE9">
        <w:rPr>
          <w:rFonts w:eastAsiaTheme="minorHAnsi"/>
          <w:b/>
          <w:bCs/>
          <w:color w:val="244061" w:themeColor="accent1" w:themeShade="80"/>
          <w:kern w:val="2"/>
          <w:sz w:val="28"/>
          <w:szCs w:val="28"/>
          <w:lang w:val="uz-Latn-UZ"/>
          <w14:ligatures w14:val="standardContextual"/>
        </w:rPr>
        <w:t xml:space="preserve"> </w:t>
      </w:r>
      <w:r w:rsidR="00462B41" w:rsidRPr="009D2EE9">
        <w:rPr>
          <w:rFonts w:eastAsiaTheme="minorHAnsi"/>
          <w:b/>
          <w:bCs/>
          <w:color w:val="244061" w:themeColor="accent1" w:themeShade="80"/>
          <w:kern w:val="2"/>
          <w:sz w:val="28"/>
          <w:szCs w:val="28"/>
          <w:lang w:val="uz-Latn-UZ"/>
          <w14:ligatures w14:val="standardContextual"/>
        </w:rPr>
        <w:t>Mutaxassis o‘qituvchilar uchun xitoy tili fanidan testlar spetsifikatsiyasi</w:t>
      </w:r>
    </w:p>
    <w:tbl>
      <w:tblPr>
        <w:tblStyle w:val="TableNormal"/>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
        <w:gridCol w:w="2136"/>
        <w:gridCol w:w="3685"/>
        <w:gridCol w:w="841"/>
        <w:gridCol w:w="1418"/>
        <w:gridCol w:w="718"/>
      </w:tblGrid>
      <w:tr w:rsidR="00F95C21" w:rsidRPr="00057E99" w14:paraId="0DC7EB6F" w14:textId="77777777" w:rsidTr="00057E99">
        <w:trPr>
          <w:cantSplit/>
          <w:trHeight w:val="1078"/>
        </w:trPr>
        <w:tc>
          <w:tcPr>
            <w:tcW w:w="416" w:type="dxa"/>
          </w:tcPr>
          <w:p w14:paraId="19C7B6A7" w14:textId="43E250EF" w:rsidR="00F95C21" w:rsidRPr="00057E99" w:rsidRDefault="00F95C21" w:rsidP="00F95C21">
            <w:pPr>
              <w:pStyle w:val="TableParagraph"/>
              <w:spacing w:line="318" w:lineRule="exact"/>
              <w:ind w:right="39"/>
              <w:jc w:val="center"/>
              <w:rPr>
                <w:sz w:val="24"/>
                <w:szCs w:val="24"/>
              </w:rPr>
            </w:pPr>
            <w:bookmarkStart w:id="0" w:name="_Hlk144978916"/>
            <w:r w:rsidRPr="00057E99">
              <w:rPr>
                <w:sz w:val="24"/>
                <w:szCs w:val="24"/>
              </w:rPr>
              <w:t>№</w:t>
            </w:r>
          </w:p>
        </w:tc>
        <w:tc>
          <w:tcPr>
            <w:tcW w:w="2136" w:type="dxa"/>
            <w:vAlign w:val="center"/>
          </w:tcPr>
          <w:p w14:paraId="1DB6DF30" w14:textId="2FE541BF" w:rsidR="00F95C21" w:rsidRPr="00057E99" w:rsidRDefault="00F95C21" w:rsidP="00F95C21">
            <w:pPr>
              <w:pStyle w:val="TableParagraph"/>
              <w:spacing w:line="0" w:lineRule="atLeast"/>
              <w:ind w:left="107" w:right="167"/>
              <w:jc w:val="center"/>
              <w:rPr>
                <w:b/>
                <w:sz w:val="24"/>
                <w:szCs w:val="24"/>
              </w:rPr>
            </w:pPr>
            <w:r w:rsidRPr="00057E99">
              <w:rPr>
                <w:b/>
                <w:color w:val="000000"/>
                <w:sz w:val="24"/>
                <w:szCs w:val="24"/>
              </w:rPr>
              <w:t>Mazmun soha</w:t>
            </w:r>
          </w:p>
        </w:tc>
        <w:tc>
          <w:tcPr>
            <w:tcW w:w="3685" w:type="dxa"/>
            <w:vAlign w:val="center"/>
          </w:tcPr>
          <w:p w14:paraId="0B9D08F6" w14:textId="7A4D956E" w:rsidR="00F95C21" w:rsidRPr="00057E99" w:rsidRDefault="00F95C21" w:rsidP="00F95C21">
            <w:pPr>
              <w:pStyle w:val="TableParagraph"/>
              <w:spacing w:line="0" w:lineRule="atLeast"/>
              <w:ind w:left="108" w:right="179"/>
              <w:jc w:val="center"/>
              <w:rPr>
                <w:b/>
                <w:sz w:val="24"/>
                <w:szCs w:val="24"/>
              </w:rPr>
            </w:pPr>
            <w:r w:rsidRPr="00057E99">
              <w:rPr>
                <w:b/>
                <w:color w:val="000000"/>
                <w:sz w:val="24"/>
                <w:szCs w:val="24"/>
              </w:rPr>
              <w:t>Bo‘lim</w:t>
            </w:r>
          </w:p>
        </w:tc>
        <w:tc>
          <w:tcPr>
            <w:tcW w:w="841" w:type="dxa"/>
            <w:vAlign w:val="center"/>
          </w:tcPr>
          <w:p w14:paraId="226D74A6" w14:textId="4A350738" w:rsidR="00F95C21" w:rsidRPr="00057E99" w:rsidRDefault="00F95C21" w:rsidP="00F95C21">
            <w:pPr>
              <w:pStyle w:val="TableParagraph"/>
              <w:spacing w:line="0" w:lineRule="atLeast"/>
              <w:ind w:left="-1" w:right="146"/>
              <w:jc w:val="center"/>
              <w:rPr>
                <w:b/>
                <w:sz w:val="24"/>
                <w:szCs w:val="24"/>
              </w:rPr>
            </w:pPr>
            <w:r w:rsidRPr="00057E99">
              <w:rPr>
                <w:b/>
                <w:color w:val="000000"/>
                <w:sz w:val="24"/>
                <w:szCs w:val="24"/>
              </w:rPr>
              <w:t>Topshiri</w:t>
            </w:r>
            <w:r w:rsidR="00057E99">
              <w:rPr>
                <w:b/>
                <w:color w:val="000000"/>
                <w:sz w:val="24"/>
                <w:szCs w:val="24"/>
              </w:rPr>
              <w:t>q</w:t>
            </w:r>
            <w:r w:rsidRPr="00057E99">
              <w:rPr>
                <w:b/>
                <w:color w:val="000000"/>
                <w:sz w:val="24"/>
                <w:szCs w:val="24"/>
              </w:rPr>
              <w:t>lar soni</w:t>
            </w:r>
          </w:p>
        </w:tc>
        <w:tc>
          <w:tcPr>
            <w:tcW w:w="1418" w:type="dxa"/>
            <w:vAlign w:val="center"/>
          </w:tcPr>
          <w:p w14:paraId="71C0BC96" w14:textId="7D00CE7A" w:rsidR="00F95C21" w:rsidRPr="00057E99" w:rsidRDefault="00F95C21" w:rsidP="00F95C21">
            <w:pPr>
              <w:pStyle w:val="TableParagraph"/>
              <w:tabs>
                <w:tab w:val="left" w:pos="872"/>
              </w:tabs>
              <w:spacing w:line="0" w:lineRule="atLeast"/>
              <w:ind w:left="110" w:right="90"/>
              <w:jc w:val="center"/>
              <w:rPr>
                <w:b/>
                <w:sz w:val="24"/>
                <w:szCs w:val="24"/>
              </w:rPr>
            </w:pPr>
            <w:proofErr w:type="spellStart"/>
            <w:r w:rsidRPr="00057E99">
              <w:rPr>
                <w:b/>
                <w:color w:val="000000"/>
                <w:sz w:val="24"/>
                <w:szCs w:val="24"/>
                <w:lang w:val="en-US"/>
              </w:rPr>
              <w:t>Baholana</w:t>
            </w:r>
            <w:r w:rsidR="007650E2" w:rsidRPr="00057E99">
              <w:rPr>
                <w:b/>
                <w:color w:val="000000"/>
                <w:sz w:val="24"/>
                <w:szCs w:val="24"/>
                <w:lang w:val="en-US"/>
              </w:rPr>
              <w:t>-</w:t>
            </w:r>
            <w:r w:rsidRPr="00057E99">
              <w:rPr>
                <w:b/>
                <w:color w:val="000000"/>
                <w:sz w:val="24"/>
                <w:szCs w:val="24"/>
                <w:lang w:val="en-US"/>
              </w:rPr>
              <w:t>digan</w:t>
            </w:r>
            <w:proofErr w:type="spellEnd"/>
            <w:r w:rsidRPr="00057E99">
              <w:rPr>
                <w:b/>
                <w:color w:val="000000"/>
                <w:sz w:val="24"/>
                <w:szCs w:val="24"/>
                <w:lang w:val="en-US"/>
              </w:rPr>
              <w:t xml:space="preserve"> </w:t>
            </w:r>
            <w:proofErr w:type="spellStart"/>
            <w:r w:rsidRPr="00057E99">
              <w:rPr>
                <w:b/>
                <w:color w:val="000000"/>
                <w:sz w:val="24"/>
                <w:szCs w:val="24"/>
                <w:lang w:val="en-US"/>
              </w:rPr>
              <w:t>aqliy</w:t>
            </w:r>
            <w:proofErr w:type="spellEnd"/>
            <w:r w:rsidRPr="00057E99">
              <w:rPr>
                <w:b/>
                <w:color w:val="000000"/>
                <w:sz w:val="24"/>
                <w:szCs w:val="24"/>
                <w:lang w:val="en-US"/>
              </w:rPr>
              <w:t xml:space="preserve"> </w:t>
            </w:r>
            <w:proofErr w:type="spellStart"/>
            <w:r w:rsidRPr="00057E99">
              <w:rPr>
                <w:b/>
                <w:color w:val="000000"/>
                <w:sz w:val="24"/>
                <w:szCs w:val="24"/>
                <w:lang w:val="en-US"/>
              </w:rPr>
              <w:t>faoliyat</w:t>
            </w:r>
            <w:proofErr w:type="spellEnd"/>
            <w:r w:rsidRPr="00057E99">
              <w:rPr>
                <w:b/>
                <w:color w:val="000000"/>
                <w:sz w:val="24"/>
                <w:szCs w:val="24"/>
                <w:lang w:val="en-US"/>
              </w:rPr>
              <w:t xml:space="preserve"> </w:t>
            </w:r>
            <w:proofErr w:type="spellStart"/>
            <w:r w:rsidRPr="00057E99">
              <w:rPr>
                <w:b/>
                <w:color w:val="000000"/>
                <w:sz w:val="24"/>
                <w:szCs w:val="24"/>
                <w:lang w:val="en-US"/>
              </w:rPr>
              <w:t>turi</w:t>
            </w:r>
            <w:proofErr w:type="spellEnd"/>
          </w:p>
        </w:tc>
        <w:tc>
          <w:tcPr>
            <w:tcW w:w="718" w:type="dxa"/>
            <w:vAlign w:val="center"/>
          </w:tcPr>
          <w:p w14:paraId="45E4D236" w14:textId="0B9D89C9" w:rsidR="00F95C21" w:rsidRPr="00057E99" w:rsidRDefault="00F95C21" w:rsidP="00F95C21">
            <w:pPr>
              <w:pStyle w:val="TableParagraph"/>
              <w:spacing w:line="0" w:lineRule="atLeast"/>
              <w:ind w:left="115" w:right="89"/>
              <w:jc w:val="center"/>
              <w:rPr>
                <w:b/>
                <w:sz w:val="24"/>
                <w:szCs w:val="24"/>
                <w:lang w:val="en-US"/>
              </w:rPr>
            </w:pPr>
            <w:r w:rsidRPr="00057E99">
              <w:rPr>
                <w:b/>
                <w:color w:val="000000"/>
                <w:sz w:val="24"/>
                <w:szCs w:val="24"/>
              </w:rPr>
              <w:t>Test turi</w:t>
            </w:r>
          </w:p>
        </w:tc>
      </w:tr>
      <w:tr w:rsidR="006D290E" w:rsidRPr="00057E99" w14:paraId="29EB19BF" w14:textId="77777777" w:rsidTr="00057E99">
        <w:trPr>
          <w:trHeight w:val="228"/>
        </w:trPr>
        <w:tc>
          <w:tcPr>
            <w:tcW w:w="416" w:type="dxa"/>
            <w:vMerge w:val="restart"/>
          </w:tcPr>
          <w:p w14:paraId="499FBF97" w14:textId="0173D358" w:rsidR="006D290E" w:rsidRPr="00057E99" w:rsidRDefault="006D290E" w:rsidP="006D290E">
            <w:pPr>
              <w:pStyle w:val="TableParagraph"/>
              <w:spacing w:line="315" w:lineRule="exact"/>
              <w:ind w:right="168"/>
              <w:jc w:val="center"/>
              <w:rPr>
                <w:b/>
                <w:sz w:val="24"/>
                <w:szCs w:val="24"/>
                <w:lang w:val="en-US"/>
              </w:rPr>
            </w:pPr>
            <w:r w:rsidRPr="00057E99">
              <w:rPr>
                <w:b/>
                <w:sz w:val="24"/>
                <w:szCs w:val="24"/>
              </w:rPr>
              <w:t>1</w:t>
            </w:r>
            <w:r w:rsidR="007650E2" w:rsidRPr="00057E99">
              <w:rPr>
                <w:b/>
                <w:sz w:val="24"/>
                <w:szCs w:val="24"/>
                <w:lang w:val="en-US"/>
              </w:rPr>
              <w:t>.</w:t>
            </w:r>
          </w:p>
        </w:tc>
        <w:tc>
          <w:tcPr>
            <w:tcW w:w="2136" w:type="dxa"/>
            <w:vMerge w:val="restart"/>
          </w:tcPr>
          <w:p w14:paraId="1085DB86" w14:textId="33AA0BCA" w:rsidR="006D290E" w:rsidRPr="00057E99" w:rsidRDefault="006D290E" w:rsidP="009D2EE9">
            <w:pPr>
              <w:pStyle w:val="TableParagraph"/>
              <w:spacing w:line="315" w:lineRule="exact"/>
              <w:jc w:val="center"/>
              <w:rPr>
                <w:b/>
                <w:sz w:val="24"/>
                <w:szCs w:val="24"/>
                <w:lang w:val="en-US"/>
              </w:rPr>
            </w:pPr>
            <w:r w:rsidRPr="00057E99">
              <w:rPr>
                <w:b/>
                <w:sz w:val="24"/>
                <w:szCs w:val="24"/>
              </w:rPr>
              <w:t>FONETIKA</w:t>
            </w:r>
          </w:p>
        </w:tc>
        <w:tc>
          <w:tcPr>
            <w:tcW w:w="3685" w:type="dxa"/>
            <w:vMerge w:val="restart"/>
          </w:tcPr>
          <w:p w14:paraId="7A436B15" w14:textId="3FD40748" w:rsidR="007C5E98" w:rsidRPr="00057E99" w:rsidRDefault="000D20C8" w:rsidP="00057E99">
            <w:pPr>
              <w:pStyle w:val="TableParagraph"/>
              <w:adjustRightInd w:val="0"/>
              <w:rPr>
                <w:rFonts w:eastAsiaTheme="minorEastAsia"/>
                <w:sz w:val="24"/>
                <w:szCs w:val="24"/>
                <w:lang w:eastAsia="zh-CN"/>
              </w:rPr>
            </w:pPr>
            <w:r w:rsidRPr="00057E99">
              <w:rPr>
                <w:sz w:val="24"/>
                <w:szCs w:val="24"/>
              </w:rPr>
              <w:t>Xitoy tili talaffuz prinsiplari, nutq tovushlari: initsial (shengmu) va final (y</w:t>
            </w:r>
            <w:r w:rsidR="00222A96" w:rsidRPr="00057E99">
              <w:rPr>
                <w:sz w:val="24"/>
                <w:szCs w:val="24"/>
              </w:rPr>
              <w:t>unmu) tovushlar, oddiy unlilar,</w:t>
            </w:r>
            <w:r w:rsidR="00222A96" w:rsidRPr="00057E99">
              <w:rPr>
                <w:sz w:val="24"/>
                <w:szCs w:val="24"/>
                <w:lang w:val="en-US"/>
              </w:rPr>
              <w:t xml:space="preserve"> </w:t>
            </w:r>
            <w:r w:rsidRPr="00057E99">
              <w:rPr>
                <w:sz w:val="24"/>
                <w:szCs w:val="24"/>
              </w:rPr>
              <w:t>diftonglar, triftonglar, nasal finallar; tonlar (4 asosiy va neytral); bo‘g‘in va intonatsiya; fo</w:t>
            </w:r>
            <w:r w:rsidR="00222A96" w:rsidRPr="00057E99">
              <w:rPr>
                <w:sz w:val="24"/>
                <w:szCs w:val="24"/>
              </w:rPr>
              <w:t>netik transkripsiya (pinyin</w:t>
            </w:r>
            <w:r w:rsidRPr="00057E99">
              <w:rPr>
                <w:sz w:val="24"/>
                <w:szCs w:val="24"/>
              </w:rPr>
              <w:t>); tovushlarnin</w:t>
            </w:r>
            <w:r w:rsidR="00222A96" w:rsidRPr="00057E99">
              <w:rPr>
                <w:sz w:val="24"/>
                <w:szCs w:val="24"/>
              </w:rPr>
              <w:t>g artikulyatsiyasi;</w:t>
            </w:r>
            <w:r w:rsidR="00222A96" w:rsidRPr="00057E99">
              <w:rPr>
                <w:sz w:val="24"/>
                <w:szCs w:val="24"/>
                <w:lang w:val="uz-Cyrl-UZ"/>
              </w:rPr>
              <w:t xml:space="preserve"> </w:t>
            </w:r>
            <w:r w:rsidRPr="00057E99">
              <w:rPr>
                <w:sz w:val="24"/>
                <w:szCs w:val="24"/>
              </w:rPr>
              <w:t>nutq tovushlarini tasniflash.</w:t>
            </w:r>
          </w:p>
        </w:tc>
        <w:tc>
          <w:tcPr>
            <w:tcW w:w="841" w:type="dxa"/>
            <w:vMerge w:val="restart"/>
          </w:tcPr>
          <w:p w14:paraId="077008CE" w14:textId="3180034D" w:rsidR="006D290E" w:rsidRPr="00057E99" w:rsidRDefault="006D290E" w:rsidP="006D290E">
            <w:pPr>
              <w:pStyle w:val="TableParagraph"/>
              <w:spacing w:line="315" w:lineRule="exact"/>
              <w:ind w:left="109"/>
              <w:jc w:val="center"/>
              <w:rPr>
                <w:sz w:val="24"/>
                <w:szCs w:val="24"/>
              </w:rPr>
            </w:pPr>
            <w:r w:rsidRPr="00057E99">
              <w:rPr>
                <w:sz w:val="24"/>
                <w:szCs w:val="24"/>
                <w:lang w:val="uz-Latn-UZ"/>
              </w:rPr>
              <w:t>4</w:t>
            </w:r>
          </w:p>
        </w:tc>
        <w:tc>
          <w:tcPr>
            <w:tcW w:w="1418" w:type="dxa"/>
          </w:tcPr>
          <w:p w14:paraId="257F56A9" w14:textId="2C5002C6" w:rsidR="006D290E" w:rsidRPr="00057E99" w:rsidRDefault="006D290E" w:rsidP="006D290E">
            <w:pPr>
              <w:pStyle w:val="TableParagraph"/>
              <w:spacing w:line="315" w:lineRule="exact"/>
              <w:jc w:val="center"/>
              <w:rPr>
                <w:sz w:val="24"/>
                <w:szCs w:val="24"/>
              </w:rPr>
            </w:pPr>
            <w:r w:rsidRPr="00057E99">
              <w:rPr>
                <w:sz w:val="24"/>
                <w:szCs w:val="24"/>
              </w:rPr>
              <w:t>Bilish</w:t>
            </w:r>
          </w:p>
        </w:tc>
        <w:tc>
          <w:tcPr>
            <w:tcW w:w="718" w:type="dxa"/>
          </w:tcPr>
          <w:p w14:paraId="3B1E67E4" w14:textId="5E705BFC" w:rsidR="006D290E" w:rsidRPr="00057E99" w:rsidRDefault="006D290E" w:rsidP="006D290E">
            <w:pPr>
              <w:pStyle w:val="TableParagraph"/>
              <w:spacing w:line="315" w:lineRule="exact"/>
              <w:ind w:left="115"/>
              <w:jc w:val="center"/>
              <w:rPr>
                <w:sz w:val="24"/>
                <w:szCs w:val="24"/>
              </w:rPr>
            </w:pPr>
            <w:r w:rsidRPr="00057E99">
              <w:rPr>
                <w:sz w:val="24"/>
                <w:szCs w:val="24"/>
                <w:lang w:val="uz-Latn-UZ"/>
              </w:rPr>
              <w:t>Y1</w:t>
            </w:r>
          </w:p>
        </w:tc>
      </w:tr>
      <w:tr w:rsidR="006D290E" w:rsidRPr="00057E99" w14:paraId="3E2584EA" w14:textId="77777777" w:rsidTr="00057E99">
        <w:trPr>
          <w:trHeight w:val="175"/>
        </w:trPr>
        <w:tc>
          <w:tcPr>
            <w:tcW w:w="416" w:type="dxa"/>
            <w:vMerge/>
          </w:tcPr>
          <w:p w14:paraId="3B4776D9" w14:textId="77777777" w:rsidR="006D290E" w:rsidRPr="00057E99" w:rsidRDefault="006D290E" w:rsidP="006D290E">
            <w:pPr>
              <w:pStyle w:val="TableParagraph"/>
              <w:jc w:val="center"/>
              <w:rPr>
                <w:sz w:val="24"/>
                <w:szCs w:val="24"/>
              </w:rPr>
            </w:pPr>
          </w:p>
        </w:tc>
        <w:tc>
          <w:tcPr>
            <w:tcW w:w="2136" w:type="dxa"/>
            <w:vMerge/>
          </w:tcPr>
          <w:p w14:paraId="3FA74118" w14:textId="461BB02F" w:rsidR="006D290E" w:rsidRPr="00057E99" w:rsidRDefault="006D290E" w:rsidP="009D2EE9">
            <w:pPr>
              <w:pStyle w:val="TableParagraph"/>
              <w:spacing w:line="306" w:lineRule="exact"/>
              <w:ind w:left="107"/>
              <w:jc w:val="center"/>
              <w:rPr>
                <w:b/>
                <w:sz w:val="24"/>
                <w:szCs w:val="24"/>
              </w:rPr>
            </w:pPr>
          </w:p>
        </w:tc>
        <w:tc>
          <w:tcPr>
            <w:tcW w:w="3685" w:type="dxa"/>
            <w:vMerge/>
          </w:tcPr>
          <w:p w14:paraId="0E78FC88" w14:textId="77777777" w:rsidR="006D290E" w:rsidRPr="00057E99" w:rsidRDefault="006D290E" w:rsidP="00222A96">
            <w:pPr>
              <w:pStyle w:val="TableParagraph"/>
              <w:ind w:firstLine="284"/>
              <w:rPr>
                <w:sz w:val="24"/>
                <w:szCs w:val="24"/>
              </w:rPr>
            </w:pPr>
          </w:p>
        </w:tc>
        <w:tc>
          <w:tcPr>
            <w:tcW w:w="841" w:type="dxa"/>
            <w:vMerge/>
          </w:tcPr>
          <w:p w14:paraId="527C9378" w14:textId="77777777" w:rsidR="006D290E" w:rsidRPr="00057E99" w:rsidRDefault="006D290E" w:rsidP="006D290E">
            <w:pPr>
              <w:pStyle w:val="TableParagraph"/>
              <w:jc w:val="center"/>
              <w:rPr>
                <w:sz w:val="24"/>
                <w:szCs w:val="24"/>
              </w:rPr>
            </w:pPr>
          </w:p>
        </w:tc>
        <w:tc>
          <w:tcPr>
            <w:tcW w:w="1418" w:type="dxa"/>
          </w:tcPr>
          <w:p w14:paraId="3436DBB8" w14:textId="233EBEE5" w:rsidR="006D290E" w:rsidRPr="00057E99" w:rsidRDefault="006D290E" w:rsidP="006D290E">
            <w:pPr>
              <w:pStyle w:val="TableParagraph"/>
              <w:spacing w:line="315" w:lineRule="exact"/>
              <w:jc w:val="center"/>
              <w:rPr>
                <w:sz w:val="24"/>
                <w:szCs w:val="24"/>
              </w:rPr>
            </w:pPr>
            <w:r w:rsidRPr="00057E99">
              <w:rPr>
                <w:sz w:val="24"/>
                <w:szCs w:val="24"/>
              </w:rPr>
              <w:t>Bilish</w:t>
            </w:r>
          </w:p>
        </w:tc>
        <w:tc>
          <w:tcPr>
            <w:tcW w:w="718" w:type="dxa"/>
          </w:tcPr>
          <w:p w14:paraId="5D00F5D9" w14:textId="4B1086B2" w:rsidR="006D290E" w:rsidRPr="00057E99" w:rsidRDefault="006D290E" w:rsidP="006D290E">
            <w:pPr>
              <w:pStyle w:val="TableParagraph"/>
              <w:spacing w:line="315" w:lineRule="exact"/>
              <w:ind w:left="115"/>
              <w:jc w:val="center"/>
              <w:rPr>
                <w:sz w:val="24"/>
                <w:szCs w:val="24"/>
              </w:rPr>
            </w:pPr>
            <w:r w:rsidRPr="00057E99">
              <w:rPr>
                <w:sz w:val="24"/>
                <w:szCs w:val="24"/>
                <w:lang w:val="uz-Latn-UZ"/>
              </w:rPr>
              <w:t>Y1</w:t>
            </w:r>
          </w:p>
        </w:tc>
      </w:tr>
      <w:tr w:rsidR="006D290E" w:rsidRPr="00057E99" w14:paraId="71D01F95" w14:textId="77777777" w:rsidTr="00057E99">
        <w:trPr>
          <w:trHeight w:val="124"/>
        </w:trPr>
        <w:tc>
          <w:tcPr>
            <w:tcW w:w="416" w:type="dxa"/>
            <w:vMerge/>
          </w:tcPr>
          <w:p w14:paraId="41C1AA66" w14:textId="77777777" w:rsidR="006D290E" w:rsidRPr="00057E99" w:rsidRDefault="006D290E" w:rsidP="006D290E">
            <w:pPr>
              <w:pStyle w:val="TableParagraph"/>
              <w:jc w:val="center"/>
              <w:rPr>
                <w:sz w:val="24"/>
                <w:szCs w:val="24"/>
              </w:rPr>
            </w:pPr>
          </w:p>
        </w:tc>
        <w:tc>
          <w:tcPr>
            <w:tcW w:w="2136" w:type="dxa"/>
            <w:vMerge/>
          </w:tcPr>
          <w:p w14:paraId="3DB2D59C" w14:textId="6B5479C3" w:rsidR="006D290E" w:rsidRPr="00057E99" w:rsidRDefault="006D290E" w:rsidP="009D2EE9">
            <w:pPr>
              <w:pStyle w:val="TableParagraph"/>
              <w:spacing w:line="294" w:lineRule="exact"/>
              <w:jc w:val="center"/>
              <w:rPr>
                <w:b/>
                <w:sz w:val="24"/>
                <w:szCs w:val="24"/>
              </w:rPr>
            </w:pPr>
          </w:p>
        </w:tc>
        <w:tc>
          <w:tcPr>
            <w:tcW w:w="3685" w:type="dxa"/>
            <w:vMerge/>
          </w:tcPr>
          <w:p w14:paraId="10B99140" w14:textId="77777777" w:rsidR="006D290E" w:rsidRPr="00057E99" w:rsidRDefault="006D290E" w:rsidP="00222A96">
            <w:pPr>
              <w:pStyle w:val="TableParagraph"/>
              <w:ind w:firstLine="284"/>
              <w:rPr>
                <w:sz w:val="24"/>
                <w:szCs w:val="24"/>
              </w:rPr>
            </w:pPr>
          </w:p>
        </w:tc>
        <w:tc>
          <w:tcPr>
            <w:tcW w:w="841" w:type="dxa"/>
            <w:vMerge/>
          </w:tcPr>
          <w:p w14:paraId="3A05F3FB" w14:textId="77777777" w:rsidR="006D290E" w:rsidRPr="00057E99" w:rsidRDefault="006D290E" w:rsidP="006D290E">
            <w:pPr>
              <w:pStyle w:val="TableParagraph"/>
              <w:jc w:val="center"/>
              <w:rPr>
                <w:sz w:val="24"/>
                <w:szCs w:val="24"/>
              </w:rPr>
            </w:pPr>
          </w:p>
        </w:tc>
        <w:tc>
          <w:tcPr>
            <w:tcW w:w="1418" w:type="dxa"/>
          </w:tcPr>
          <w:p w14:paraId="633AB818" w14:textId="3B471B26" w:rsidR="006D290E" w:rsidRPr="00057E99" w:rsidRDefault="006D290E" w:rsidP="006D290E">
            <w:pPr>
              <w:pStyle w:val="TableParagraph"/>
              <w:spacing w:line="315" w:lineRule="exact"/>
              <w:jc w:val="center"/>
              <w:rPr>
                <w:sz w:val="24"/>
                <w:szCs w:val="24"/>
                <w:lang w:val="en-US"/>
              </w:rPr>
            </w:pPr>
            <w:r w:rsidRPr="00057E99">
              <w:rPr>
                <w:sz w:val="24"/>
                <w:szCs w:val="24"/>
              </w:rPr>
              <w:t>Bilish</w:t>
            </w:r>
          </w:p>
        </w:tc>
        <w:tc>
          <w:tcPr>
            <w:tcW w:w="718" w:type="dxa"/>
          </w:tcPr>
          <w:p w14:paraId="6D41D2E0" w14:textId="1998F60D" w:rsidR="006D290E" w:rsidRPr="00057E99" w:rsidRDefault="006D290E" w:rsidP="006D290E">
            <w:pPr>
              <w:pStyle w:val="TableParagraph"/>
              <w:spacing w:line="315" w:lineRule="exact"/>
              <w:ind w:left="115"/>
              <w:jc w:val="center"/>
              <w:rPr>
                <w:sz w:val="24"/>
                <w:szCs w:val="24"/>
              </w:rPr>
            </w:pPr>
            <w:r w:rsidRPr="00057E99">
              <w:rPr>
                <w:sz w:val="24"/>
                <w:szCs w:val="24"/>
                <w:lang w:val="uz-Latn-UZ"/>
              </w:rPr>
              <w:t>Y1</w:t>
            </w:r>
          </w:p>
        </w:tc>
      </w:tr>
      <w:tr w:rsidR="006D290E" w:rsidRPr="00057E99" w14:paraId="1803DD9C" w14:textId="77777777" w:rsidTr="00057E99">
        <w:trPr>
          <w:trHeight w:val="242"/>
        </w:trPr>
        <w:tc>
          <w:tcPr>
            <w:tcW w:w="416" w:type="dxa"/>
            <w:vMerge/>
          </w:tcPr>
          <w:p w14:paraId="58587E61" w14:textId="77777777" w:rsidR="006D290E" w:rsidRPr="00057E99" w:rsidRDefault="006D290E" w:rsidP="006D290E">
            <w:pPr>
              <w:pStyle w:val="TableParagraph"/>
              <w:jc w:val="center"/>
              <w:rPr>
                <w:sz w:val="24"/>
                <w:szCs w:val="24"/>
              </w:rPr>
            </w:pPr>
          </w:p>
        </w:tc>
        <w:tc>
          <w:tcPr>
            <w:tcW w:w="2136" w:type="dxa"/>
            <w:vMerge/>
          </w:tcPr>
          <w:p w14:paraId="55F534C4" w14:textId="0628941A" w:rsidR="006D290E" w:rsidRPr="00057E99" w:rsidRDefault="006D290E" w:rsidP="009D2EE9">
            <w:pPr>
              <w:pStyle w:val="TableParagraph"/>
              <w:spacing w:before="58"/>
              <w:jc w:val="center"/>
              <w:rPr>
                <w:b/>
                <w:sz w:val="24"/>
                <w:szCs w:val="24"/>
              </w:rPr>
            </w:pPr>
          </w:p>
        </w:tc>
        <w:tc>
          <w:tcPr>
            <w:tcW w:w="3685" w:type="dxa"/>
            <w:vMerge/>
          </w:tcPr>
          <w:p w14:paraId="3AF621C3" w14:textId="77777777" w:rsidR="006D290E" w:rsidRPr="00057E99" w:rsidRDefault="006D290E" w:rsidP="00222A96">
            <w:pPr>
              <w:pStyle w:val="TableParagraph"/>
              <w:ind w:firstLine="284"/>
              <w:rPr>
                <w:sz w:val="24"/>
                <w:szCs w:val="24"/>
              </w:rPr>
            </w:pPr>
          </w:p>
        </w:tc>
        <w:tc>
          <w:tcPr>
            <w:tcW w:w="841" w:type="dxa"/>
            <w:vMerge/>
          </w:tcPr>
          <w:p w14:paraId="0F7A1886" w14:textId="77777777" w:rsidR="006D290E" w:rsidRPr="00057E99" w:rsidRDefault="006D290E" w:rsidP="006D290E">
            <w:pPr>
              <w:pStyle w:val="TableParagraph"/>
              <w:jc w:val="center"/>
              <w:rPr>
                <w:sz w:val="24"/>
                <w:szCs w:val="24"/>
              </w:rPr>
            </w:pPr>
          </w:p>
        </w:tc>
        <w:tc>
          <w:tcPr>
            <w:tcW w:w="1418" w:type="dxa"/>
          </w:tcPr>
          <w:p w14:paraId="196671ED" w14:textId="5FEB41C0" w:rsidR="006D290E" w:rsidRPr="00057E99" w:rsidRDefault="006D290E" w:rsidP="006D290E">
            <w:pPr>
              <w:pStyle w:val="TableParagraph"/>
              <w:spacing w:line="315" w:lineRule="exact"/>
              <w:jc w:val="center"/>
              <w:rPr>
                <w:sz w:val="24"/>
                <w:szCs w:val="24"/>
              </w:rPr>
            </w:pPr>
            <w:r w:rsidRPr="00057E99">
              <w:rPr>
                <w:sz w:val="24"/>
                <w:szCs w:val="24"/>
              </w:rPr>
              <w:t>Bilish</w:t>
            </w:r>
          </w:p>
        </w:tc>
        <w:tc>
          <w:tcPr>
            <w:tcW w:w="718" w:type="dxa"/>
          </w:tcPr>
          <w:p w14:paraId="0A47180E" w14:textId="25498431" w:rsidR="006D290E" w:rsidRPr="00057E99" w:rsidRDefault="006D290E" w:rsidP="006D290E">
            <w:pPr>
              <w:pStyle w:val="TableParagraph"/>
              <w:jc w:val="center"/>
              <w:rPr>
                <w:sz w:val="24"/>
                <w:szCs w:val="24"/>
              </w:rPr>
            </w:pPr>
            <w:r w:rsidRPr="00057E99">
              <w:rPr>
                <w:sz w:val="24"/>
                <w:szCs w:val="24"/>
                <w:lang w:val="uz-Latn-UZ"/>
              </w:rPr>
              <w:t>Y1</w:t>
            </w:r>
          </w:p>
        </w:tc>
      </w:tr>
      <w:tr w:rsidR="006D290E" w:rsidRPr="00057E99" w14:paraId="543ED9BE" w14:textId="77777777" w:rsidTr="00057E99">
        <w:trPr>
          <w:trHeight w:val="176"/>
        </w:trPr>
        <w:tc>
          <w:tcPr>
            <w:tcW w:w="416" w:type="dxa"/>
            <w:vMerge w:val="restart"/>
          </w:tcPr>
          <w:p w14:paraId="11CDF030" w14:textId="537F917D" w:rsidR="006D290E" w:rsidRPr="00057E99" w:rsidRDefault="006D290E" w:rsidP="006D290E">
            <w:pPr>
              <w:pStyle w:val="TableParagraph"/>
              <w:spacing w:line="316" w:lineRule="exact"/>
              <w:ind w:left="107"/>
              <w:jc w:val="center"/>
              <w:rPr>
                <w:b/>
                <w:sz w:val="24"/>
                <w:szCs w:val="24"/>
                <w:lang w:val="en-US"/>
              </w:rPr>
            </w:pPr>
            <w:r w:rsidRPr="00057E99">
              <w:rPr>
                <w:b/>
                <w:sz w:val="24"/>
                <w:szCs w:val="24"/>
              </w:rPr>
              <w:t>2</w:t>
            </w:r>
            <w:r w:rsidR="007650E2" w:rsidRPr="00057E99">
              <w:rPr>
                <w:b/>
                <w:sz w:val="24"/>
                <w:szCs w:val="24"/>
                <w:lang w:val="en-US"/>
              </w:rPr>
              <w:t>.</w:t>
            </w:r>
          </w:p>
        </w:tc>
        <w:tc>
          <w:tcPr>
            <w:tcW w:w="2136" w:type="dxa"/>
            <w:vMerge w:val="restart"/>
          </w:tcPr>
          <w:p w14:paraId="2484118B" w14:textId="171EFE5E" w:rsidR="006D290E" w:rsidRPr="00057E99" w:rsidRDefault="006D290E" w:rsidP="009D2EE9">
            <w:pPr>
              <w:pStyle w:val="TableParagraph"/>
              <w:spacing w:line="315" w:lineRule="exact"/>
              <w:jc w:val="center"/>
              <w:rPr>
                <w:b/>
                <w:sz w:val="24"/>
                <w:szCs w:val="24"/>
              </w:rPr>
            </w:pPr>
            <w:r w:rsidRPr="00057E99">
              <w:rPr>
                <w:b/>
                <w:sz w:val="24"/>
                <w:szCs w:val="24"/>
              </w:rPr>
              <w:t>MORFOLOGIYA</w:t>
            </w:r>
          </w:p>
        </w:tc>
        <w:tc>
          <w:tcPr>
            <w:tcW w:w="3685" w:type="dxa"/>
            <w:vMerge w:val="restart"/>
          </w:tcPr>
          <w:p w14:paraId="79A1CC7F" w14:textId="77B3B3EE" w:rsidR="006D290E" w:rsidRPr="00057E99" w:rsidRDefault="00222A96" w:rsidP="00057E99">
            <w:pPr>
              <w:pStyle w:val="TableParagraph"/>
              <w:spacing w:line="316" w:lineRule="exact"/>
              <w:rPr>
                <w:sz w:val="24"/>
                <w:szCs w:val="24"/>
              </w:rPr>
            </w:pPr>
            <w:r w:rsidRPr="00057E99">
              <w:rPr>
                <w:sz w:val="24"/>
                <w:szCs w:val="24"/>
              </w:rPr>
              <w:t>Xitoy tilida fe’l va ot shakllanishi; hisob so‘zlar; reduplikatsiya; morfemalar (free, bound, derivational, inflectional, lexical, grammatical); affiksatsiya turlari; grammatik kategoriyalar (son, aspekt, zamon, egalik); morfemik tahlil; leksik va funksional morfemalar; morfologik tipologiya.</w:t>
            </w:r>
          </w:p>
        </w:tc>
        <w:tc>
          <w:tcPr>
            <w:tcW w:w="841" w:type="dxa"/>
            <w:vMerge w:val="restart"/>
          </w:tcPr>
          <w:p w14:paraId="4F2F1D85" w14:textId="14DA7D0F" w:rsidR="006D290E" w:rsidRPr="00057E99" w:rsidRDefault="006D290E" w:rsidP="006D290E">
            <w:pPr>
              <w:pStyle w:val="TableParagraph"/>
              <w:spacing w:line="316" w:lineRule="exact"/>
              <w:ind w:left="109"/>
              <w:jc w:val="center"/>
              <w:rPr>
                <w:sz w:val="24"/>
                <w:szCs w:val="24"/>
              </w:rPr>
            </w:pPr>
            <w:r w:rsidRPr="00057E99">
              <w:rPr>
                <w:sz w:val="24"/>
                <w:szCs w:val="24"/>
                <w:lang w:val="uz-Latn-UZ"/>
              </w:rPr>
              <w:t>4</w:t>
            </w:r>
          </w:p>
        </w:tc>
        <w:tc>
          <w:tcPr>
            <w:tcW w:w="1418" w:type="dxa"/>
          </w:tcPr>
          <w:p w14:paraId="121166DA" w14:textId="40EA5D57" w:rsidR="006D290E" w:rsidRPr="00057E99" w:rsidRDefault="006D290E" w:rsidP="006D290E">
            <w:pPr>
              <w:pStyle w:val="TableParagraph"/>
              <w:spacing w:line="315" w:lineRule="exact"/>
              <w:jc w:val="center"/>
              <w:rPr>
                <w:sz w:val="24"/>
                <w:szCs w:val="24"/>
              </w:rPr>
            </w:pPr>
            <w:r w:rsidRPr="00057E99">
              <w:rPr>
                <w:sz w:val="24"/>
                <w:szCs w:val="24"/>
              </w:rPr>
              <w:t>Bilish</w:t>
            </w:r>
          </w:p>
        </w:tc>
        <w:tc>
          <w:tcPr>
            <w:tcW w:w="718" w:type="dxa"/>
          </w:tcPr>
          <w:p w14:paraId="587B94EE" w14:textId="384712EF" w:rsidR="006D290E" w:rsidRPr="00057E99" w:rsidRDefault="006D290E" w:rsidP="006D290E">
            <w:pPr>
              <w:pStyle w:val="TableParagraph"/>
              <w:spacing w:line="316" w:lineRule="exact"/>
              <w:ind w:left="115"/>
              <w:jc w:val="center"/>
              <w:rPr>
                <w:sz w:val="24"/>
                <w:szCs w:val="24"/>
              </w:rPr>
            </w:pPr>
            <w:r w:rsidRPr="00057E99">
              <w:rPr>
                <w:sz w:val="24"/>
                <w:szCs w:val="24"/>
                <w:lang w:val="uz-Latn-UZ"/>
              </w:rPr>
              <w:t>Y1</w:t>
            </w:r>
          </w:p>
        </w:tc>
      </w:tr>
      <w:tr w:rsidR="006D290E" w:rsidRPr="00057E99" w14:paraId="0D754863" w14:textId="77777777" w:rsidTr="00057E99">
        <w:trPr>
          <w:trHeight w:val="152"/>
        </w:trPr>
        <w:tc>
          <w:tcPr>
            <w:tcW w:w="416" w:type="dxa"/>
            <w:vMerge/>
          </w:tcPr>
          <w:p w14:paraId="0A342EE9" w14:textId="77777777" w:rsidR="006D290E" w:rsidRPr="00057E99" w:rsidRDefault="006D290E" w:rsidP="006D290E">
            <w:pPr>
              <w:pStyle w:val="TableParagraph"/>
              <w:jc w:val="center"/>
              <w:rPr>
                <w:sz w:val="24"/>
                <w:szCs w:val="24"/>
              </w:rPr>
            </w:pPr>
          </w:p>
        </w:tc>
        <w:tc>
          <w:tcPr>
            <w:tcW w:w="2136" w:type="dxa"/>
            <w:vMerge/>
          </w:tcPr>
          <w:p w14:paraId="0EF84ECE" w14:textId="127B52A4" w:rsidR="006D290E" w:rsidRPr="00057E99" w:rsidRDefault="006D290E" w:rsidP="009D2EE9">
            <w:pPr>
              <w:pStyle w:val="TableParagraph"/>
              <w:spacing w:line="315" w:lineRule="exact"/>
              <w:ind w:left="107"/>
              <w:jc w:val="center"/>
              <w:rPr>
                <w:b/>
                <w:sz w:val="24"/>
                <w:szCs w:val="24"/>
              </w:rPr>
            </w:pPr>
          </w:p>
        </w:tc>
        <w:tc>
          <w:tcPr>
            <w:tcW w:w="3685" w:type="dxa"/>
            <w:vMerge/>
          </w:tcPr>
          <w:p w14:paraId="66F3E41D" w14:textId="77777777" w:rsidR="006D290E" w:rsidRPr="00057E99" w:rsidRDefault="006D290E" w:rsidP="00222A96">
            <w:pPr>
              <w:pStyle w:val="TableParagraph"/>
              <w:ind w:firstLine="284"/>
              <w:rPr>
                <w:sz w:val="24"/>
                <w:szCs w:val="24"/>
              </w:rPr>
            </w:pPr>
          </w:p>
        </w:tc>
        <w:tc>
          <w:tcPr>
            <w:tcW w:w="841" w:type="dxa"/>
            <w:vMerge/>
          </w:tcPr>
          <w:p w14:paraId="35831DFA" w14:textId="33E2E98A" w:rsidR="006D290E" w:rsidRPr="00057E99" w:rsidRDefault="006D290E" w:rsidP="006D290E">
            <w:pPr>
              <w:pStyle w:val="TableParagraph"/>
              <w:jc w:val="center"/>
              <w:rPr>
                <w:sz w:val="24"/>
                <w:szCs w:val="24"/>
              </w:rPr>
            </w:pPr>
          </w:p>
        </w:tc>
        <w:tc>
          <w:tcPr>
            <w:tcW w:w="1418" w:type="dxa"/>
          </w:tcPr>
          <w:p w14:paraId="0EBE0B5A" w14:textId="2BD52F3E" w:rsidR="006D290E" w:rsidRPr="00057E99" w:rsidRDefault="006D290E" w:rsidP="006D290E">
            <w:pPr>
              <w:pStyle w:val="TableParagraph"/>
              <w:spacing w:line="315" w:lineRule="exact"/>
              <w:jc w:val="center"/>
              <w:rPr>
                <w:sz w:val="24"/>
                <w:szCs w:val="24"/>
              </w:rPr>
            </w:pPr>
            <w:r w:rsidRPr="00057E99">
              <w:rPr>
                <w:sz w:val="24"/>
                <w:szCs w:val="24"/>
              </w:rPr>
              <w:t>Qo‘llash</w:t>
            </w:r>
          </w:p>
        </w:tc>
        <w:tc>
          <w:tcPr>
            <w:tcW w:w="718" w:type="dxa"/>
          </w:tcPr>
          <w:p w14:paraId="6EDE27B4" w14:textId="4E6B6A71" w:rsidR="006D290E" w:rsidRPr="00057E99" w:rsidRDefault="006D290E" w:rsidP="006D290E">
            <w:pPr>
              <w:pStyle w:val="TableParagraph"/>
              <w:spacing w:line="316" w:lineRule="exact"/>
              <w:ind w:left="115"/>
              <w:jc w:val="center"/>
              <w:rPr>
                <w:sz w:val="24"/>
                <w:szCs w:val="24"/>
                <w:lang w:val="en-US"/>
              </w:rPr>
            </w:pPr>
            <w:r w:rsidRPr="00057E99">
              <w:rPr>
                <w:sz w:val="24"/>
                <w:szCs w:val="24"/>
                <w:lang w:val="uz-Latn-UZ"/>
              </w:rPr>
              <w:t>Y1</w:t>
            </w:r>
          </w:p>
        </w:tc>
      </w:tr>
      <w:tr w:rsidR="006D290E" w:rsidRPr="00057E99" w14:paraId="6C8C0028" w14:textId="77777777" w:rsidTr="00057E99">
        <w:trPr>
          <w:trHeight w:val="241"/>
        </w:trPr>
        <w:tc>
          <w:tcPr>
            <w:tcW w:w="416" w:type="dxa"/>
            <w:vMerge/>
          </w:tcPr>
          <w:p w14:paraId="6766AF44" w14:textId="77777777" w:rsidR="006D290E" w:rsidRPr="00057E99" w:rsidRDefault="006D290E" w:rsidP="006D290E">
            <w:pPr>
              <w:pStyle w:val="TableParagraph"/>
              <w:jc w:val="center"/>
              <w:rPr>
                <w:sz w:val="24"/>
                <w:szCs w:val="24"/>
              </w:rPr>
            </w:pPr>
          </w:p>
        </w:tc>
        <w:tc>
          <w:tcPr>
            <w:tcW w:w="2136" w:type="dxa"/>
            <w:vMerge/>
          </w:tcPr>
          <w:p w14:paraId="695EB179" w14:textId="53FC3CE2" w:rsidR="006D290E" w:rsidRPr="00057E99" w:rsidRDefault="006D290E" w:rsidP="009D2EE9">
            <w:pPr>
              <w:pStyle w:val="TableParagraph"/>
              <w:spacing w:line="315" w:lineRule="exact"/>
              <w:ind w:left="107"/>
              <w:jc w:val="center"/>
              <w:rPr>
                <w:b/>
                <w:sz w:val="24"/>
                <w:szCs w:val="24"/>
              </w:rPr>
            </w:pPr>
          </w:p>
        </w:tc>
        <w:tc>
          <w:tcPr>
            <w:tcW w:w="3685" w:type="dxa"/>
            <w:vMerge/>
          </w:tcPr>
          <w:p w14:paraId="70CB4CC4" w14:textId="77777777" w:rsidR="006D290E" w:rsidRPr="00057E99" w:rsidRDefault="006D290E" w:rsidP="00222A96">
            <w:pPr>
              <w:pStyle w:val="TableParagraph"/>
              <w:ind w:firstLine="284"/>
              <w:rPr>
                <w:sz w:val="24"/>
                <w:szCs w:val="24"/>
              </w:rPr>
            </w:pPr>
          </w:p>
        </w:tc>
        <w:tc>
          <w:tcPr>
            <w:tcW w:w="841" w:type="dxa"/>
            <w:vMerge/>
          </w:tcPr>
          <w:p w14:paraId="424CE4ED" w14:textId="086D5718" w:rsidR="006D290E" w:rsidRPr="00057E99" w:rsidRDefault="006D290E" w:rsidP="006D290E">
            <w:pPr>
              <w:pStyle w:val="TableParagraph"/>
              <w:jc w:val="center"/>
              <w:rPr>
                <w:sz w:val="24"/>
                <w:szCs w:val="24"/>
              </w:rPr>
            </w:pPr>
          </w:p>
        </w:tc>
        <w:tc>
          <w:tcPr>
            <w:tcW w:w="1418" w:type="dxa"/>
          </w:tcPr>
          <w:p w14:paraId="6DA7D1B1" w14:textId="1B1136C5" w:rsidR="006D290E" w:rsidRPr="00057E99" w:rsidRDefault="006D290E" w:rsidP="006D290E">
            <w:pPr>
              <w:pStyle w:val="TableParagraph"/>
              <w:spacing w:line="315" w:lineRule="exact"/>
              <w:jc w:val="center"/>
              <w:rPr>
                <w:sz w:val="24"/>
                <w:szCs w:val="24"/>
              </w:rPr>
            </w:pPr>
            <w:r w:rsidRPr="00057E99">
              <w:rPr>
                <w:sz w:val="24"/>
                <w:szCs w:val="24"/>
              </w:rPr>
              <w:t>Qo‘llash</w:t>
            </w:r>
          </w:p>
        </w:tc>
        <w:tc>
          <w:tcPr>
            <w:tcW w:w="718" w:type="dxa"/>
          </w:tcPr>
          <w:p w14:paraId="3EBB83B9" w14:textId="4995506E" w:rsidR="006D290E" w:rsidRPr="00057E99" w:rsidRDefault="006D290E" w:rsidP="006D290E">
            <w:pPr>
              <w:pStyle w:val="TableParagraph"/>
              <w:spacing w:line="316" w:lineRule="exact"/>
              <w:ind w:left="115"/>
              <w:jc w:val="center"/>
              <w:rPr>
                <w:sz w:val="24"/>
                <w:szCs w:val="24"/>
              </w:rPr>
            </w:pPr>
            <w:r w:rsidRPr="00057E99">
              <w:rPr>
                <w:sz w:val="24"/>
                <w:szCs w:val="24"/>
                <w:lang w:val="uz-Latn-UZ"/>
              </w:rPr>
              <w:t>Y1</w:t>
            </w:r>
          </w:p>
        </w:tc>
      </w:tr>
      <w:tr w:rsidR="006D290E" w:rsidRPr="00057E99" w14:paraId="78567C10" w14:textId="77777777" w:rsidTr="00057E99">
        <w:trPr>
          <w:trHeight w:val="190"/>
        </w:trPr>
        <w:tc>
          <w:tcPr>
            <w:tcW w:w="416" w:type="dxa"/>
            <w:vMerge/>
          </w:tcPr>
          <w:p w14:paraId="51EF0267" w14:textId="77777777" w:rsidR="006D290E" w:rsidRPr="00057E99" w:rsidRDefault="006D290E" w:rsidP="006D290E">
            <w:pPr>
              <w:pStyle w:val="TableParagraph"/>
              <w:jc w:val="center"/>
              <w:rPr>
                <w:sz w:val="24"/>
                <w:szCs w:val="24"/>
              </w:rPr>
            </w:pPr>
          </w:p>
        </w:tc>
        <w:tc>
          <w:tcPr>
            <w:tcW w:w="2136" w:type="dxa"/>
            <w:vMerge/>
          </w:tcPr>
          <w:p w14:paraId="593C1DA1" w14:textId="578F9382" w:rsidR="006D290E" w:rsidRPr="00057E99" w:rsidRDefault="006D290E" w:rsidP="009D2EE9">
            <w:pPr>
              <w:pStyle w:val="TableParagraph"/>
              <w:spacing w:line="315" w:lineRule="exact"/>
              <w:ind w:left="107"/>
              <w:jc w:val="center"/>
              <w:rPr>
                <w:b/>
                <w:sz w:val="24"/>
                <w:szCs w:val="24"/>
              </w:rPr>
            </w:pPr>
          </w:p>
        </w:tc>
        <w:tc>
          <w:tcPr>
            <w:tcW w:w="3685" w:type="dxa"/>
            <w:vMerge/>
          </w:tcPr>
          <w:p w14:paraId="72499F1F" w14:textId="77777777" w:rsidR="006D290E" w:rsidRPr="00057E99" w:rsidRDefault="006D290E" w:rsidP="00222A96">
            <w:pPr>
              <w:pStyle w:val="TableParagraph"/>
              <w:ind w:firstLine="284"/>
              <w:rPr>
                <w:sz w:val="24"/>
                <w:szCs w:val="24"/>
              </w:rPr>
            </w:pPr>
          </w:p>
        </w:tc>
        <w:tc>
          <w:tcPr>
            <w:tcW w:w="841" w:type="dxa"/>
            <w:vMerge/>
          </w:tcPr>
          <w:p w14:paraId="0D6A6F36" w14:textId="19C12D55" w:rsidR="006D290E" w:rsidRPr="00057E99" w:rsidRDefault="006D290E" w:rsidP="006D290E">
            <w:pPr>
              <w:pStyle w:val="TableParagraph"/>
              <w:jc w:val="center"/>
              <w:rPr>
                <w:sz w:val="24"/>
                <w:szCs w:val="24"/>
              </w:rPr>
            </w:pPr>
          </w:p>
        </w:tc>
        <w:tc>
          <w:tcPr>
            <w:tcW w:w="1418" w:type="dxa"/>
          </w:tcPr>
          <w:p w14:paraId="000DDA11" w14:textId="7EBDC156" w:rsidR="006D290E" w:rsidRPr="00057E99" w:rsidRDefault="006D290E" w:rsidP="006D290E">
            <w:pPr>
              <w:pStyle w:val="TableParagraph"/>
              <w:spacing w:line="315" w:lineRule="exact"/>
              <w:jc w:val="center"/>
              <w:rPr>
                <w:sz w:val="24"/>
                <w:szCs w:val="24"/>
              </w:rPr>
            </w:pPr>
            <w:r w:rsidRPr="00057E99">
              <w:rPr>
                <w:sz w:val="24"/>
                <w:szCs w:val="24"/>
              </w:rPr>
              <w:t>Qo‘llash</w:t>
            </w:r>
          </w:p>
        </w:tc>
        <w:tc>
          <w:tcPr>
            <w:tcW w:w="718" w:type="dxa"/>
          </w:tcPr>
          <w:p w14:paraId="200F4BFF" w14:textId="2EE05519" w:rsidR="006D290E" w:rsidRPr="00057E99" w:rsidRDefault="006D290E" w:rsidP="006D290E">
            <w:pPr>
              <w:pStyle w:val="TableParagraph"/>
              <w:jc w:val="center"/>
              <w:rPr>
                <w:sz w:val="24"/>
                <w:szCs w:val="24"/>
              </w:rPr>
            </w:pPr>
            <w:r w:rsidRPr="00057E99">
              <w:rPr>
                <w:sz w:val="24"/>
                <w:szCs w:val="24"/>
                <w:lang w:val="uz-Latn-UZ"/>
              </w:rPr>
              <w:t>Y1</w:t>
            </w:r>
          </w:p>
        </w:tc>
      </w:tr>
      <w:tr w:rsidR="007C5E98" w:rsidRPr="00057E99" w14:paraId="063743D8" w14:textId="77777777" w:rsidTr="00057E99">
        <w:trPr>
          <w:trHeight w:val="151"/>
        </w:trPr>
        <w:tc>
          <w:tcPr>
            <w:tcW w:w="416" w:type="dxa"/>
            <w:vMerge w:val="restart"/>
          </w:tcPr>
          <w:p w14:paraId="78297620" w14:textId="5FFD3CEE" w:rsidR="007C5E98" w:rsidRPr="00057E99" w:rsidRDefault="007C5E98" w:rsidP="007C5E98">
            <w:pPr>
              <w:pStyle w:val="TableParagraph"/>
              <w:spacing w:line="316" w:lineRule="exact"/>
              <w:ind w:left="107"/>
              <w:jc w:val="center"/>
              <w:rPr>
                <w:b/>
                <w:sz w:val="24"/>
                <w:szCs w:val="24"/>
                <w:lang w:val="en-US"/>
              </w:rPr>
            </w:pPr>
            <w:r w:rsidRPr="00057E99">
              <w:rPr>
                <w:b/>
                <w:sz w:val="24"/>
                <w:szCs w:val="24"/>
              </w:rPr>
              <w:t>3</w:t>
            </w:r>
            <w:r w:rsidRPr="00057E99">
              <w:rPr>
                <w:b/>
                <w:sz w:val="24"/>
                <w:szCs w:val="24"/>
                <w:lang w:val="en-US"/>
              </w:rPr>
              <w:t>.</w:t>
            </w:r>
          </w:p>
        </w:tc>
        <w:tc>
          <w:tcPr>
            <w:tcW w:w="2136" w:type="dxa"/>
            <w:vMerge w:val="restart"/>
          </w:tcPr>
          <w:p w14:paraId="69A5B36A" w14:textId="7AEA03C4" w:rsidR="007C5E98" w:rsidRPr="00057E99" w:rsidRDefault="007C5E98" w:rsidP="009D2EE9">
            <w:pPr>
              <w:pStyle w:val="TableParagraph"/>
              <w:spacing w:line="315" w:lineRule="exact"/>
              <w:jc w:val="center"/>
              <w:rPr>
                <w:b/>
                <w:sz w:val="24"/>
                <w:szCs w:val="24"/>
              </w:rPr>
            </w:pPr>
            <w:r w:rsidRPr="00057E99">
              <w:rPr>
                <w:b/>
                <w:sz w:val="24"/>
                <w:szCs w:val="24"/>
              </w:rPr>
              <w:t>SEMANTIKA</w:t>
            </w:r>
          </w:p>
        </w:tc>
        <w:tc>
          <w:tcPr>
            <w:tcW w:w="3685" w:type="dxa"/>
            <w:vMerge w:val="restart"/>
          </w:tcPr>
          <w:p w14:paraId="14E0EB36" w14:textId="2B1DB769" w:rsidR="007C5E98" w:rsidRPr="00057E99" w:rsidRDefault="00222A96" w:rsidP="00222A96">
            <w:pPr>
              <w:pStyle w:val="TableParagraph"/>
              <w:spacing w:line="316" w:lineRule="exact"/>
              <w:ind w:firstLine="284"/>
              <w:rPr>
                <w:sz w:val="24"/>
                <w:szCs w:val="24"/>
              </w:rPr>
            </w:pPr>
            <w:r w:rsidRPr="00057E99">
              <w:rPr>
                <w:sz w:val="24"/>
                <w:szCs w:val="24"/>
              </w:rPr>
              <w:t>Kontekstga mos so‘z tanlash; sinonim, antonim, omonimlarni farqlash; turg‘un birikmalar va frazeologik birliklarning ma’nosini, tarkibini va nutqdagi vazifasini anglash; leksik-semantik maydonlarni tahlil qilish.</w:t>
            </w:r>
          </w:p>
        </w:tc>
        <w:tc>
          <w:tcPr>
            <w:tcW w:w="841" w:type="dxa"/>
            <w:vMerge w:val="restart"/>
          </w:tcPr>
          <w:p w14:paraId="13AC3A35" w14:textId="4F146931" w:rsidR="007C5E98" w:rsidRPr="00057E99" w:rsidRDefault="007C5E98" w:rsidP="007C5E98">
            <w:pPr>
              <w:pStyle w:val="TableParagraph"/>
              <w:spacing w:line="316" w:lineRule="exact"/>
              <w:ind w:left="109"/>
              <w:jc w:val="center"/>
              <w:rPr>
                <w:sz w:val="24"/>
                <w:szCs w:val="24"/>
              </w:rPr>
            </w:pPr>
            <w:r w:rsidRPr="00057E99">
              <w:rPr>
                <w:sz w:val="24"/>
                <w:szCs w:val="24"/>
                <w:lang w:val="uz-Latn-UZ"/>
              </w:rPr>
              <w:t>4</w:t>
            </w:r>
          </w:p>
        </w:tc>
        <w:tc>
          <w:tcPr>
            <w:tcW w:w="1418" w:type="dxa"/>
          </w:tcPr>
          <w:p w14:paraId="504C29AA" w14:textId="66F93B72" w:rsidR="007C5E98" w:rsidRPr="00057E99" w:rsidRDefault="007C5E98" w:rsidP="007C5E98">
            <w:pPr>
              <w:pStyle w:val="TableParagraph"/>
              <w:spacing w:line="315" w:lineRule="exact"/>
              <w:jc w:val="center"/>
              <w:rPr>
                <w:sz w:val="24"/>
                <w:szCs w:val="24"/>
              </w:rPr>
            </w:pPr>
            <w:r w:rsidRPr="00057E99">
              <w:rPr>
                <w:sz w:val="24"/>
                <w:szCs w:val="24"/>
              </w:rPr>
              <w:t>Qo</w:t>
            </w:r>
            <w:r w:rsidR="005E41B0" w:rsidRPr="00057E99">
              <w:rPr>
                <w:sz w:val="24"/>
                <w:szCs w:val="24"/>
              </w:rPr>
              <w:t>ʻ</w:t>
            </w:r>
            <w:r w:rsidRPr="00057E99">
              <w:rPr>
                <w:sz w:val="24"/>
                <w:szCs w:val="24"/>
              </w:rPr>
              <w:t>llash</w:t>
            </w:r>
          </w:p>
        </w:tc>
        <w:tc>
          <w:tcPr>
            <w:tcW w:w="718" w:type="dxa"/>
          </w:tcPr>
          <w:p w14:paraId="04DABE1D" w14:textId="25DAB55C" w:rsidR="007C5E98" w:rsidRPr="00057E99" w:rsidRDefault="007C5E98" w:rsidP="007C5E98">
            <w:pPr>
              <w:pStyle w:val="TableParagraph"/>
              <w:spacing w:line="316" w:lineRule="exact"/>
              <w:ind w:left="115"/>
              <w:jc w:val="center"/>
              <w:rPr>
                <w:sz w:val="24"/>
                <w:szCs w:val="24"/>
              </w:rPr>
            </w:pPr>
            <w:r w:rsidRPr="00057E99">
              <w:rPr>
                <w:sz w:val="24"/>
                <w:szCs w:val="24"/>
                <w:lang w:val="uz-Latn-UZ"/>
              </w:rPr>
              <w:t>Y1</w:t>
            </w:r>
          </w:p>
        </w:tc>
      </w:tr>
      <w:tr w:rsidR="007C5E98" w:rsidRPr="00057E99" w14:paraId="18D874D1" w14:textId="77777777" w:rsidTr="00057E99">
        <w:trPr>
          <w:trHeight w:val="242"/>
        </w:trPr>
        <w:tc>
          <w:tcPr>
            <w:tcW w:w="416" w:type="dxa"/>
            <w:vMerge/>
          </w:tcPr>
          <w:p w14:paraId="11327C0E" w14:textId="7D6B7BF8" w:rsidR="007C5E98" w:rsidRPr="00057E99" w:rsidRDefault="007C5E98" w:rsidP="007C5E98">
            <w:pPr>
              <w:pStyle w:val="TableParagraph"/>
              <w:jc w:val="center"/>
              <w:rPr>
                <w:sz w:val="24"/>
                <w:szCs w:val="24"/>
              </w:rPr>
            </w:pPr>
          </w:p>
        </w:tc>
        <w:tc>
          <w:tcPr>
            <w:tcW w:w="2136" w:type="dxa"/>
            <w:vMerge/>
          </w:tcPr>
          <w:p w14:paraId="58CDDC9B" w14:textId="6B925373" w:rsidR="007C5E98" w:rsidRPr="00057E99" w:rsidRDefault="007C5E98" w:rsidP="009D2EE9">
            <w:pPr>
              <w:pStyle w:val="TableParagraph"/>
              <w:spacing w:line="315" w:lineRule="exact"/>
              <w:ind w:left="107"/>
              <w:jc w:val="center"/>
              <w:rPr>
                <w:b/>
                <w:sz w:val="24"/>
                <w:szCs w:val="24"/>
              </w:rPr>
            </w:pPr>
          </w:p>
        </w:tc>
        <w:tc>
          <w:tcPr>
            <w:tcW w:w="3685" w:type="dxa"/>
            <w:vMerge/>
          </w:tcPr>
          <w:p w14:paraId="6C951700" w14:textId="77777777" w:rsidR="007C5E98" w:rsidRPr="00057E99" w:rsidRDefault="007C5E98" w:rsidP="00222A96">
            <w:pPr>
              <w:pStyle w:val="TableParagraph"/>
              <w:ind w:firstLine="284"/>
              <w:rPr>
                <w:sz w:val="24"/>
                <w:szCs w:val="24"/>
              </w:rPr>
            </w:pPr>
          </w:p>
        </w:tc>
        <w:tc>
          <w:tcPr>
            <w:tcW w:w="841" w:type="dxa"/>
            <w:vMerge/>
          </w:tcPr>
          <w:p w14:paraId="2EA03C09" w14:textId="05ED1B6C" w:rsidR="007C5E98" w:rsidRPr="00057E99" w:rsidRDefault="007C5E98" w:rsidP="007C5E98">
            <w:pPr>
              <w:pStyle w:val="TableParagraph"/>
              <w:jc w:val="center"/>
              <w:rPr>
                <w:sz w:val="24"/>
                <w:szCs w:val="24"/>
              </w:rPr>
            </w:pPr>
          </w:p>
        </w:tc>
        <w:tc>
          <w:tcPr>
            <w:tcW w:w="1418" w:type="dxa"/>
          </w:tcPr>
          <w:p w14:paraId="34AFB928" w14:textId="4B8E11A6" w:rsidR="007C5E98" w:rsidRPr="00057E99" w:rsidRDefault="007C5E98" w:rsidP="007C5E98">
            <w:pPr>
              <w:pStyle w:val="TableParagraph"/>
              <w:spacing w:line="315" w:lineRule="exact"/>
              <w:jc w:val="center"/>
              <w:rPr>
                <w:sz w:val="24"/>
                <w:szCs w:val="24"/>
              </w:rPr>
            </w:pPr>
            <w:r w:rsidRPr="00057E99">
              <w:rPr>
                <w:sz w:val="24"/>
                <w:szCs w:val="24"/>
              </w:rPr>
              <w:t>Qo</w:t>
            </w:r>
            <w:r w:rsidR="005E41B0" w:rsidRPr="00057E99">
              <w:rPr>
                <w:sz w:val="24"/>
                <w:szCs w:val="24"/>
              </w:rPr>
              <w:t>ʻ</w:t>
            </w:r>
            <w:r w:rsidRPr="00057E99">
              <w:rPr>
                <w:sz w:val="24"/>
                <w:szCs w:val="24"/>
              </w:rPr>
              <w:t>llash</w:t>
            </w:r>
          </w:p>
        </w:tc>
        <w:tc>
          <w:tcPr>
            <w:tcW w:w="718" w:type="dxa"/>
          </w:tcPr>
          <w:p w14:paraId="5C96B26F" w14:textId="5CDE6126" w:rsidR="007C5E98" w:rsidRPr="00057E99" w:rsidRDefault="007C5E98" w:rsidP="007C5E98">
            <w:pPr>
              <w:pStyle w:val="TableParagraph"/>
              <w:spacing w:line="319" w:lineRule="exact"/>
              <w:ind w:left="115"/>
              <w:jc w:val="center"/>
              <w:rPr>
                <w:sz w:val="24"/>
                <w:szCs w:val="24"/>
                <w:lang w:val="en-US"/>
              </w:rPr>
            </w:pPr>
            <w:r w:rsidRPr="00057E99">
              <w:rPr>
                <w:sz w:val="24"/>
                <w:szCs w:val="24"/>
                <w:lang w:val="uz-Latn-UZ"/>
              </w:rPr>
              <w:t>Y1</w:t>
            </w:r>
          </w:p>
        </w:tc>
      </w:tr>
      <w:tr w:rsidR="007C5E98" w:rsidRPr="00057E99" w14:paraId="37AF4517" w14:textId="77777777" w:rsidTr="00057E99">
        <w:trPr>
          <w:trHeight w:val="332"/>
        </w:trPr>
        <w:tc>
          <w:tcPr>
            <w:tcW w:w="416" w:type="dxa"/>
            <w:vMerge/>
            <w:tcBorders>
              <w:bottom w:val="single" w:sz="4" w:space="0" w:color="auto"/>
            </w:tcBorders>
          </w:tcPr>
          <w:p w14:paraId="43064127" w14:textId="77777777" w:rsidR="007C5E98" w:rsidRPr="00057E99" w:rsidRDefault="007C5E98" w:rsidP="007C5E98">
            <w:pPr>
              <w:pStyle w:val="TableParagraph"/>
              <w:jc w:val="center"/>
              <w:rPr>
                <w:sz w:val="24"/>
                <w:szCs w:val="24"/>
              </w:rPr>
            </w:pPr>
          </w:p>
        </w:tc>
        <w:tc>
          <w:tcPr>
            <w:tcW w:w="2136" w:type="dxa"/>
            <w:vMerge/>
            <w:tcBorders>
              <w:bottom w:val="single" w:sz="4" w:space="0" w:color="auto"/>
            </w:tcBorders>
          </w:tcPr>
          <w:p w14:paraId="61FE5D17" w14:textId="41AA4B69" w:rsidR="007C5E98" w:rsidRPr="00057E99" w:rsidRDefault="007C5E98" w:rsidP="009D2EE9">
            <w:pPr>
              <w:pStyle w:val="TableParagraph"/>
              <w:spacing w:line="315" w:lineRule="exact"/>
              <w:ind w:left="107"/>
              <w:jc w:val="center"/>
              <w:rPr>
                <w:b/>
                <w:sz w:val="24"/>
                <w:szCs w:val="24"/>
              </w:rPr>
            </w:pPr>
          </w:p>
        </w:tc>
        <w:tc>
          <w:tcPr>
            <w:tcW w:w="3685" w:type="dxa"/>
            <w:vMerge/>
            <w:tcBorders>
              <w:bottom w:val="single" w:sz="4" w:space="0" w:color="auto"/>
            </w:tcBorders>
          </w:tcPr>
          <w:p w14:paraId="76463915" w14:textId="77777777" w:rsidR="007C5E98" w:rsidRPr="00057E99" w:rsidRDefault="007C5E98" w:rsidP="00222A96">
            <w:pPr>
              <w:pStyle w:val="TableParagraph"/>
              <w:ind w:firstLine="284"/>
              <w:rPr>
                <w:sz w:val="24"/>
                <w:szCs w:val="24"/>
              </w:rPr>
            </w:pPr>
          </w:p>
        </w:tc>
        <w:tc>
          <w:tcPr>
            <w:tcW w:w="841" w:type="dxa"/>
            <w:vMerge/>
            <w:tcBorders>
              <w:bottom w:val="single" w:sz="4" w:space="0" w:color="auto"/>
            </w:tcBorders>
          </w:tcPr>
          <w:p w14:paraId="7F08D2E3" w14:textId="15C19682" w:rsidR="007C5E98" w:rsidRPr="00057E99" w:rsidRDefault="007C5E98" w:rsidP="007C5E98">
            <w:pPr>
              <w:pStyle w:val="TableParagraph"/>
              <w:jc w:val="center"/>
              <w:rPr>
                <w:sz w:val="24"/>
                <w:szCs w:val="24"/>
              </w:rPr>
            </w:pPr>
          </w:p>
        </w:tc>
        <w:tc>
          <w:tcPr>
            <w:tcW w:w="1418" w:type="dxa"/>
            <w:tcBorders>
              <w:bottom w:val="single" w:sz="4" w:space="0" w:color="auto"/>
            </w:tcBorders>
          </w:tcPr>
          <w:p w14:paraId="268EFE08" w14:textId="745ECBEB" w:rsidR="007C5E98" w:rsidRPr="00057E99" w:rsidRDefault="007C5E98" w:rsidP="007C5E98">
            <w:pPr>
              <w:pStyle w:val="TableParagraph"/>
              <w:spacing w:line="315" w:lineRule="exact"/>
              <w:jc w:val="center"/>
              <w:rPr>
                <w:sz w:val="24"/>
                <w:szCs w:val="24"/>
              </w:rPr>
            </w:pPr>
            <w:r w:rsidRPr="00057E99">
              <w:rPr>
                <w:sz w:val="24"/>
                <w:szCs w:val="24"/>
              </w:rPr>
              <w:t>Qo</w:t>
            </w:r>
            <w:r w:rsidR="005E41B0" w:rsidRPr="00057E99">
              <w:rPr>
                <w:sz w:val="24"/>
                <w:szCs w:val="24"/>
              </w:rPr>
              <w:t>ʻ</w:t>
            </w:r>
            <w:r w:rsidRPr="00057E99">
              <w:rPr>
                <w:sz w:val="24"/>
                <w:szCs w:val="24"/>
              </w:rPr>
              <w:t>llash</w:t>
            </w:r>
          </w:p>
        </w:tc>
        <w:tc>
          <w:tcPr>
            <w:tcW w:w="718" w:type="dxa"/>
            <w:tcBorders>
              <w:bottom w:val="single" w:sz="4" w:space="0" w:color="auto"/>
            </w:tcBorders>
          </w:tcPr>
          <w:p w14:paraId="5A9E6BAF" w14:textId="4A6E520C" w:rsidR="007C5E98" w:rsidRPr="00057E99" w:rsidRDefault="007C5E98" w:rsidP="007C5E98">
            <w:pPr>
              <w:pStyle w:val="TableParagraph"/>
              <w:spacing w:line="316" w:lineRule="exact"/>
              <w:ind w:left="115"/>
              <w:jc w:val="center"/>
              <w:rPr>
                <w:sz w:val="24"/>
                <w:szCs w:val="24"/>
                <w:lang w:val="en-US"/>
              </w:rPr>
            </w:pPr>
            <w:r w:rsidRPr="00057E99">
              <w:rPr>
                <w:sz w:val="24"/>
                <w:szCs w:val="24"/>
                <w:lang w:val="uz-Latn-UZ"/>
              </w:rPr>
              <w:t>Y1</w:t>
            </w:r>
          </w:p>
        </w:tc>
      </w:tr>
      <w:tr w:rsidR="007C5E98" w:rsidRPr="00057E99" w14:paraId="7D7369DF" w14:textId="77777777" w:rsidTr="00057E99">
        <w:trPr>
          <w:trHeight w:val="293"/>
        </w:trPr>
        <w:tc>
          <w:tcPr>
            <w:tcW w:w="416" w:type="dxa"/>
            <w:vMerge/>
            <w:tcBorders>
              <w:bottom w:val="single" w:sz="4" w:space="0" w:color="auto"/>
            </w:tcBorders>
          </w:tcPr>
          <w:p w14:paraId="5FEB9A39" w14:textId="77777777" w:rsidR="007C5E98" w:rsidRPr="00057E99" w:rsidRDefault="007C5E98" w:rsidP="007C5E98">
            <w:pPr>
              <w:jc w:val="center"/>
              <w:rPr>
                <w:sz w:val="24"/>
                <w:szCs w:val="24"/>
              </w:rPr>
            </w:pPr>
          </w:p>
        </w:tc>
        <w:tc>
          <w:tcPr>
            <w:tcW w:w="2136" w:type="dxa"/>
            <w:vMerge/>
            <w:tcBorders>
              <w:bottom w:val="single" w:sz="4" w:space="0" w:color="auto"/>
            </w:tcBorders>
          </w:tcPr>
          <w:p w14:paraId="6C88721E" w14:textId="77777777" w:rsidR="007C5E98" w:rsidRPr="00057E99" w:rsidRDefault="007C5E98" w:rsidP="009D2EE9">
            <w:pPr>
              <w:pStyle w:val="TableParagraph"/>
              <w:spacing w:line="315" w:lineRule="exact"/>
              <w:ind w:left="107"/>
              <w:jc w:val="center"/>
              <w:rPr>
                <w:b/>
                <w:sz w:val="24"/>
                <w:szCs w:val="24"/>
              </w:rPr>
            </w:pPr>
          </w:p>
        </w:tc>
        <w:tc>
          <w:tcPr>
            <w:tcW w:w="3685" w:type="dxa"/>
            <w:vMerge/>
            <w:tcBorders>
              <w:bottom w:val="single" w:sz="4" w:space="0" w:color="auto"/>
            </w:tcBorders>
          </w:tcPr>
          <w:p w14:paraId="498EDAF0" w14:textId="77777777" w:rsidR="007C5E98" w:rsidRPr="00057E99" w:rsidRDefault="007C5E98" w:rsidP="00222A96">
            <w:pPr>
              <w:ind w:firstLine="284"/>
              <w:rPr>
                <w:sz w:val="24"/>
                <w:szCs w:val="24"/>
              </w:rPr>
            </w:pPr>
          </w:p>
        </w:tc>
        <w:tc>
          <w:tcPr>
            <w:tcW w:w="841" w:type="dxa"/>
            <w:vMerge/>
            <w:tcBorders>
              <w:bottom w:val="single" w:sz="4" w:space="0" w:color="auto"/>
            </w:tcBorders>
          </w:tcPr>
          <w:p w14:paraId="087214B7" w14:textId="00F5A485" w:rsidR="007C5E98" w:rsidRPr="00057E99" w:rsidRDefault="007C5E98" w:rsidP="007C5E98">
            <w:pPr>
              <w:jc w:val="center"/>
              <w:rPr>
                <w:sz w:val="24"/>
                <w:szCs w:val="24"/>
              </w:rPr>
            </w:pPr>
          </w:p>
        </w:tc>
        <w:tc>
          <w:tcPr>
            <w:tcW w:w="1418" w:type="dxa"/>
            <w:tcBorders>
              <w:bottom w:val="single" w:sz="4" w:space="0" w:color="auto"/>
            </w:tcBorders>
          </w:tcPr>
          <w:p w14:paraId="6FE3B296" w14:textId="6F969FC1" w:rsidR="007C5E98" w:rsidRPr="00057E99" w:rsidRDefault="007C5E98" w:rsidP="007C5E98">
            <w:pPr>
              <w:pStyle w:val="TableParagraph"/>
              <w:spacing w:line="315" w:lineRule="exact"/>
              <w:jc w:val="center"/>
              <w:rPr>
                <w:sz w:val="24"/>
                <w:szCs w:val="24"/>
              </w:rPr>
            </w:pPr>
            <w:r w:rsidRPr="00057E99">
              <w:rPr>
                <w:sz w:val="24"/>
                <w:szCs w:val="24"/>
              </w:rPr>
              <w:t>Qo</w:t>
            </w:r>
            <w:r w:rsidR="005E41B0" w:rsidRPr="00057E99">
              <w:rPr>
                <w:sz w:val="24"/>
                <w:szCs w:val="24"/>
              </w:rPr>
              <w:t>ʻ</w:t>
            </w:r>
            <w:r w:rsidRPr="00057E99">
              <w:rPr>
                <w:sz w:val="24"/>
                <w:szCs w:val="24"/>
              </w:rPr>
              <w:t>llash</w:t>
            </w:r>
          </w:p>
        </w:tc>
        <w:tc>
          <w:tcPr>
            <w:tcW w:w="718" w:type="dxa"/>
            <w:tcBorders>
              <w:bottom w:val="single" w:sz="4" w:space="0" w:color="auto"/>
            </w:tcBorders>
          </w:tcPr>
          <w:p w14:paraId="7D29947A" w14:textId="54E4FFC9" w:rsidR="007C5E98" w:rsidRPr="00057E99" w:rsidRDefault="007C5E98" w:rsidP="007C5E98">
            <w:pPr>
              <w:pStyle w:val="TableParagraph"/>
              <w:spacing w:line="316" w:lineRule="exact"/>
              <w:ind w:left="115"/>
              <w:jc w:val="center"/>
              <w:rPr>
                <w:sz w:val="24"/>
                <w:szCs w:val="24"/>
              </w:rPr>
            </w:pPr>
            <w:r w:rsidRPr="00057E99">
              <w:rPr>
                <w:sz w:val="24"/>
                <w:szCs w:val="24"/>
                <w:lang w:val="uz-Latn-UZ"/>
              </w:rPr>
              <w:t>Y1</w:t>
            </w:r>
          </w:p>
        </w:tc>
      </w:tr>
      <w:tr w:rsidR="007C5E98" w:rsidRPr="00057E99" w14:paraId="0FC7BADB" w14:textId="77777777" w:rsidTr="00057E99">
        <w:trPr>
          <w:trHeight w:val="242"/>
        </w:trPr>
        <w:tc>
          <w:tcPr>
            <w:tcW w:w="416" w:type="dxa"/>
            <w:vMerge w:val="restart"/>
          </w:tcPr>
          <w:p w14:paraId="4B2FAF53" w14:textId="11175792" w:rsidR="007C5E98" w:rsidRPr="00057E99" w:rsidRDefault="007C5E98" w:rsidP="007C5E98">
            <w:pPr>
              <w:pStyle w:val="TableParagraph"/>
              <w:spacing w:line="316" w:lineRule="exact"/>
              <w:ind w:left="107"/>
              <w:jc w:val="center"/>
              <w:rPr>
                <w:b/>
                <w:sz w:val="24"/>
                <w:szCs w:val="24"/>
                <w:lang w:val="en-US"/>
              </w:rPr>
            </w:pPr>
            <w:r w:rsidRPr="00057E99">
              <w:rPr>
                <w:b/>
                <w:sz w:val="24"/>
                <w:szCs w:val="24"/>
              </w:rPr>
              <w:t>4</w:t>
            </w:r>
            <w:r w:rsidRPr="00057E99">
              <w:rPr>
                <w:b/>
                <w:sz w:val="24"/>
                <w:szCs w:val="24"/>
                <w:lang w:val="en-US"/>
              </w:rPr>
              <w:t>.</w:t>
            </w:r>
          </w:p>
        </w:tc>
        <w:tc>
          <w:tcPr>
            <w:tcW w:w="2136" w:type="dxa"/>
            <w:vMerge w:val="restart"/>
          </w:tcPr>
          <w:p w14:paraId="7F65E109" w14:textId="43E10442" w:rsidR="007C5E98" w:rsidRPr="00057E99" w:rsidRDefault="007C5E98" w:rsidP="009D2EE9">
            <w:pPr>
              <w:pStyle w:val="TableParagraph"/>
              <w:spacing w:line="315" w:lineRule="exact"/>
              <w:jc w:val="center"/>
              <w:rPr>
                <w:b/>
                <w:sz w:val="24"/>
                <w:szCs w:val="24"/>
              </w:rPr>
            </w:pPr>
            <w:r w:rsidRPr="00057E99">
              <w:rPr>
                <w:b/>
                <w:sz w:val="24"/>
                <w:szCs w:val="24"/>
              </w:rPr>
              <w:t>PRAGMATIKA</w:t>
            </w:r>
          </w:p>
        </w:tc>
        <w:tc>
          <w:tcPr>
            <w:tcW w:w="3685" w:type="dxa"/>
            <w:vMerge w:val="restart"/>
          </w:tcPr>
          <w:p w14:paraId="027706F7" w14:textId="23B374DF" w:rsidR="007C5E98" w:rsidRPr="00057E99" w:rsidRDefault="00222A96" w:rsidP="00222A96">
            <w:pPr>
              <w:pStyle w:val="TableParagraph"/>
              <w:ind w:firstLine="284"/>
              <w:rPr>
                <w:sz w:val="24"/>
                <w:szCs w:val="24"/>
              </w:rPr>
            </w:pPr>
            <w:r w:rsidRPr="00057E99">
              <w:rPr>
                <w:sz w:val="24"/>
                <w:szCs w:val="24"/>
              </w:rPr>
              <w:t>Nutqiy harakatlar (bayon, so‘roq, iltimos, rad etish, rozilik); kontekst tahlili; ton, intonatsiya va urg‘uning kommunikativ ma’nodagi roli; muloqotda odob-axloq me’yorlarini va hurmat ifodalarini qo‘llash.</w:t>
            </w:r>
          </w:p>
        </w:tc>
        <w:tc>
          <w:tcPr>
            <w:tcW w:w="841" w:type="dxa"/>
            <w:vMerge w:val="restart"/>
          </w:tcPr>
          <w:p w14:paraId="2B52EC67" w14:textId="5556F953" w:rsidR="007C5E98" w:rsidRPr="00057E99" w:rsidRDefault="007C5E98" w:rsidP="007C5E98">
            <w:pPr>
              <w:pStyle w:val="TableParagraph"/>
              <w:spacing w:line="316" w:lineRule="exact"/>
              <w:ind w:left="109"/>
              <w:jc w:val="center"/>
              <w:rPr>
                <w:sz w:val="24"/>
                <w:szCs w:val="24"/>
              </w:rPr>
            </w:pPr>
            <w:r w:rsidRPr="00057E99">
              <w:rPr>
                <w:sz w:val="24"/>
                <w:szCs w:val="24"/>
                <w:lang w:val="uz-Latn-UZ"/>
              </w:rPr>
              <w:t>4</w:t>
            </w:r>
          </w:p>
        </w:tc>
        <w:tc>
          <w:tcPr>
            <w:tcW w:w="1418" w:type="dxa"/>
          </w:tcPr>
          <w:p w14:paraId="189CA967" w14:textId="35F19E6F" w:rsidR="007C5E98" w:rsidRPr="00057E99" w:rsidRDefault="007C5E98" w:rsidP="007C5E98">
            <w:pPr>
              <w:pStyle w:val="TableParagraph"/>
              <w:spacing w:line="316" w:lineRule="exact"/>
              <w:ind w:left="110"/>
              <w:jc w:val="center"/>
              <w:rPr>
                <w:sz w:val="24"/>
                <w:szCs w:val="24"/>
              </w:rPr>
            </w:pPr>
            <w:r w:rsidRPr="00057E99">
              <w:rPr>
                <w:sz w:val="24"/>
                <w:szCs w:val="24"/>
                <w:lang w:val="uz-Latn-UZ"/>
              </w:rPr>
              <w:t>Applying</w:t>
            </w:r>
          </w:p>
        </w:tc>
        <w:tc>
          <w:tcPr>
            <w:tcW w:w="718" w:type="dxa"/>
          </w:tcPr>
          <w:p w14:paraId="33533836" w14:textId="70B4F7A5" w:rsidR="007C5E98" w:rsidRPr="00057E99" w:rsidRDefault="007C5E98" w:rsidP="007C5E98">
            <w:pPr>
              <w:pStyle w:val="TableParagraph"/>
              <w:spacing w:line="316" w:lineRule="exact"/>
              <w:ind w:left="115"/>
              <w:jc w:val="center"/>
              <w:rPr>
                <w:sz w:val="24"/>
                <w:szCs w:val="24"/>
              </w:rPr>
            </w:pPr>
            <w:r w:rsidRPr="00057E99">
              <w:rPr>
                <w:sz w:val="24"/>
                <w:szCs w:val="24"/>
                <w:lang w:val="uz-Latn-UZ"/>
              </w:rPr>
              <w:t>Y1</w:t>
            </w:r>
          </w:p>
        </w:tc>
      </w:tr>
      <w:tr w:rsidR="007C5E98" w:rsidRPr="00057E99" w14:paraId="714BE80C" w14:textId="77777777" w:rsidTr="00057E99">
        <w:trPr>
          <w:trHeight w:val="203"/>
        </w:trPr>
        <w:tc>
          <w:tcPr>
            <w:tcW w:w="416" w:type="dxa"/>
            <w:vMerge/>
          </w:tcPr>
          <w:p w14:paraId="7C581622" w14:textId="77777777" w:rsidR="007C5E98" w:rsidRPr="00057E99" w:rsidRDefault="007C5E98" w:rsidP="007C5E98">
            <w:pPr>
              <w:pStyle w:val="TableParagraph"/>
              <w:jc w:val="center"/>
              <w:rPr>
                <w:sz w:val="24"/>
                <w:szCs w:val="24"/>
              </w:rPr>
            </w:pPr>
          </w:p>
        </w:tc>
        <w:tc>
          <w:tcPr>
            <w:tcW w:w="2136" w:type="dxa"/>
            <w:vMerge/>
          </w:tcPr>
          <w:p w14:paraId="5A56077E" w14:textId="72530011" w:rsidR="007C5E98" w:rsidRPr="00057E99" w:rsidRDefault="007C5E98" w:rsidP="009D2EE9">
            <w:pPr>
              <w:pStyle w:val="TableParagraph"/>
              <w:tabs>
                <w:tab w:val="left" w:pos="601"/>
              </w:tabs>
              <w:spacing w:line="307" w:lineRule="exact"/>
              <w:ind w:left="107"/>
              <w:jc w:val="center"/>
              <w:rPr>
                <w:sz w:val="24"/>
                <w:szCs w:val="24"/>
                <w:lang w:val="en-US"/>
              </w:rPr>
            </w:pPr>
          </w:p>
        </w:tc>
        <w:tc>
          <w:tcPr>
            <w:tcW w:w="3685" w:type="dxa"/>
            <w:vMerge/>
          </w:tcPr>
          <w:p w14:paraId="316A5167" w14:textId="77777777" w:rsidR="007C5E98" w:rsidRPr="00057E99" w:rsidRDefault="007C5E98" w:rsidP="00222A96">
            <w:pPr>
              <w:pStyle w:val="TableParagraph"/>
              <w:ind w:firstLine="284"/>
              <w:rPr>
                <w:sz w:val="24"/>
                <w:szCs w:val="24"/>
              </w:rPr>
            </w:pPr>
          </w:p>
        </w:tc>
        <w:tc>
          <w:tcPr>
            <w:tcW w:w="841" w:type="dxa"/>
            <w:vMerge/>
          </w:tcPr>
          <w:p w14:paraId="56C1B415" w14:textId="3EE96421" w:rsidR="007C5E98" w:rsidRPr="00057E99" w:rsidRDefault="007C5E98" w:rsidP="007C5E98">
            <w:pPr>
              <w:pStyle w:val="TableParagraph"/>
              <w:jc w:val="center"/>
              <w:rPr>
                <w:sz w:val="24"/>
                <w:szCs w:val="24"/>
              </w:rPr>
            </w:pPr>
          </w:p>
        </w:tc>
        <w:tc>
          <w:tcPr>
            <w:tcW w:w="1418" w:type="dxa"/>
          </w:tcPr>
          <w:p w14:paraId="4F1A4502" w14:textId="73C8331E" w:rsidR="007C5E98" w:rsidRPr="00057E99" w:rsidRDefault="007C5E98" w:rsidP="007C5E98">
            <w:pPr>
              <w:pStyle w:val="TableParagraph"/>
              <w:spacing w:line="319" w:lineRule="exact"/>
              <w:ind w:left="110"/>
              <w:jc w:val="center"/>
              <w:rPr>
                <w:sz w:val="24"/>
                <w:szCs w:val="24"/>
              </w:rPr>
            </w:pPr>
            <w:r w:rsidRPr="00057E99">
              <w:rPr>
                <w:sz w:val="24"/>
                <w:szCs w:val="24"/>
                <w:lang w:val="uz-Latn-UZ"/>
              </w:rPr>
              <w:t>Applying</w:t>
            </w:r>
          </w:p>
        </w:tc>
        <w:tc>
          <w:tcPr>
            <w:tcW w:w="718" w:type="dxa"/>
          </w:tcPr>
          <w:p w14:paraId="5FD093D1" w14:textId="4B4B0EB5" w:rsidR="007C5E98" w:rsidRPr="00057E99" w:rsidRDefault="007C5E98" w:rsidP="007C5E98">
            <w:pPr>
              <w:pStyle w:val="TableParagraph"/>
              <w:spacing w:line="319" w:lineRule="exact"/>
              <w:ind w:left="115"/>
              <w:jc w:val="center"/>
              <w:rPr>
                <w:sz w:val="24"/>
                <w:szCs w:val="24"/>
              </w:rPr>
            </w:pPr>
            <w:r w:rsidRPr="00057E99">
              <w:rPr>
                <w:sz w:val="24"/>
                <w:szCs w:val="24"/>
                <w:lang w:val="uz-Latn-UZ"/>
              </w:rPr>
              <w:t>Y1</w:t>
            </w:r>
          </w:p>
        </w:tc>
      </w:tr>
      <w:tr w:rsidR="007C5E98" w:rsidRPr="00057E99" w14:paraId="58525521" w14:textId="77777777" w:rsidTr="00057E99">
        <w:trPr>
          <w:trHeight w:val="294"/>
        </w:trPr>
        <w:tc>
          <w:tcPr>
            <w:tcW w:w="416" w:type="dxa"/>
            <w:vMerge/>
            <w:tcBorders>
              <w:bottom w:val="single" w:sz="4" w:space="0" w:color="auto"/>
            </w:tcBorders>
          </w:tcPr>
          <w:p w14:paraId="08120BCC" w14:textId="77777777" w:rsidR="007C5E98" w:rsidRPr="00057E99" w:rsidRDefault="007C5E98" w:rsidP="007C5E98">
            <w:pPr>
              <w:pStyle w:val="TableParagraph"/>
              <w:jc w:val="center"/>
              <w:rPr>
                <w:sz w:val="24"/>
                <w:szCs w:val="24"/>
              </w:rPr>
            </w:pPr>
          </w:p>
        </w:tc>
        <w:tc>
          <w:tcPr>
            <w:tcW w:w="2136" w:type="dxa"/>
            <w:vMerge/>
            <w:tcBorders>
              <w:bottom w:val="single" w:sz="4" w:space="0" w:color="auto"/>
            </w:tcBorders>
          </w:tcPr>
          <w:p w14:paraId="375B5944" w14:textId="35179AC8" w:rsidR="007C5E98" w:rsidRPr="00057E99" w:rsidRDefault="007C5E98" w:rsidP="009D2EE9">
            <w:pPr>
              <w:pStyle w:val="TableParagraph"/>
              <w:spacing w:line="299" w:lineRule="exact"/>
              <w:ind w:left="107"/>
              <w:jc w:val="center"/>
              <w:rPr>
                <w:sz w:val="24"/>
                <w:szCs w:val="24"/>
              </w:rPr>
            </w:pPr>
          </w:p>
        </w:tc>
        <w:tc>
          <w:tcPr>
            <w:tcW w:w="3685" w:type="dxa"/>
            <w:vMerge/>
            <w:tcBorders>
              <w:bottom w:val="single" w:sz="4" w:space="0" w:color="auto"/>
            </w:tcBorders>
          </w:tcPr>
          <w:p w14:paraId="467C5C78" w14:textId="77777777" w:rsidR="007C5E98" w:rsidRPr="00057E99" w:rsidRDefault="007C5E98" w:rsidP="00222A96">
            <w:pPr>
              <w:pStyle w:val="TableParagraph"/>
              <w:ind w:firstLine="284"/>
              <w:rPr>
                <w:sz w:val="24"/>
                <w:szCs w:val="24"/>
              </w:rPr>
            </w:pPr>
          </w:p>
        </w:tc>
        <w:tc>
          <w:tcPr>
            <w:tcW w:w="841" w:type="dxa"/>
            <w:vMerge/>
            <w:tcBorders>
              <w:bottom w:val="single" w:sz="4" w:space="0" w:color="auto"/>
            </w:tcBorders>
          </w:tcPr>
          <w:p w14:paraId="2BF44E79" w14:textId="6185FFF7" w:rsidR="007C5E98" w:rsidRPr="00057E99" w:rsidRDefault="007C5E98" w:rsidP="007C5E98">
            <w:pPr>
              <w:pStyle w:val="TableParagraph"/>
              <w:jc w:val="center"/>
              <w:rPr>
                <w:sz w:val="24"/>
                <w:szCs w:val="24"/>
              </w:rPr>
            </w:pPr>
          </w:p>
        </w:tc>
        <w:tc>
          <w:tcPr>
            <w:tcW w:w="1418" w:type="dxa"/>
            <w:tcBorders>
              <w:bottom w:val="single" w:sz="4" w:space="0" w:color="auto"/>
            </w:tcBorders>
          </w:tcPr>
          <w:p w14:paraId="656CBE0C" w14:textId="61FF9F16" w:rsidR="007C5E98" w:rsidRPr="00057E99" w:rsidRDefault="007C5E98" w:rsidP="007C5E98">
            <w:pPr>
              <w:pStyle w:val="TableParagraph"/>
              <w:spacing w:line="316" w:lineRule="exact"/>
              <w:ind w:left="110"/>
              <w:jc w:val="center"/>
              <w:rPr>
                <w:sz w:val="24"/>
                <w:szCs w:val="24"/>
              </w:rPr>
            </w:pPr>
            <w:r w:rsidRPr="00057E99">
              <w:rPr>
                <w:sz w:val="24"/>
                <w:szCs w:val="24"/>
                <w:lang w:val="uz-Latn-UZ"/>
              </w:rPr>
              <w:t>Applying</w:t>
            </w:r>
          </w:p>
        </w:tc>
        <w:tc>
          <w:tcPr>
            <w:tcW w:w="718" w:type="dxa"/>
            <w:tcBorders>
              <w:bottom w:val="single" w:sz="4" w:space="0" w:color="auto"/>
            </w:tcBorders>
          </w:tcPr>
          <w:p w14:paraId="4C7D867D" w14:textId="22A74DA5" w:rsidR="007C5E98" w:rsidRPr="00057E99" w:rsidRDefault="007C5E98" w:rsidP="007C5E98">
            <w:pPr>
              <w:pStyle w:val="TableParagraph"/>
              <w:spacing w:line="316" w:lineRule="exact"/>
              <w:ind w:left="115"/>
              <w:jc w:val="center"/>
              <w:rPr>
                <w:sz w:val="24"/>
                <w:szCs w:val="24"/>
              </w:rPr>
            </w:pPr>
            <w:r w:rsidRPr="00057E99">
              <w:rPr>
                <w:sz w:val="24"/>
                <w:szCs w:val="24"/>
                <w:lang w:val="uz-Latn-UZ"/>
              </w:rPr>
              <w:t>Y1</w:t>
            </w:r>
          </w:p>
        </w:tc>
      </w:tr>
      <w:tr w:rsidR="007C5E98" w:rsidRPr="00057E99" w14:paraId="028311AB" w14:textId="77777777" w:rsidTr="00057E99">
        <w:trPr>
          <w:trHeight w:val="242"/>
        </w:trPr>
        <w:tc>
          <w:tcPr>
            <w:tcW w:w="416" w:type="dxa"/>
            <w:vMerge/>
          </w:tcPr>
          <w:p w14:paraId="24484259" w14:textId="77777777" w:rsidR="007C5E98" w:rsidRPr="00057E99" w:rsidRDefault="007C5E98" w:rsidP="007C5E98">
            <w:pPr>
              <w:jc w:val="center"/>
              <w:rPr>
                <w:sz w:val="24"/>
                <w:szCs w:val="24"/>
              </w:rPr>
            </w:pPr>
          </w:p>
        </w:tc>
        <w:tc>
          <w:tcPr>
            <w:tcW w:w="2136" w:type="dxa"/>
            <w:vMerge/>
          </w:tcPr>
          <w:p w14:paraId="03260B28" w14:textId="77777777" w:rsidR="007C5E98" w:rsidRPr="00057E99" w:rsidRDefault="007C5E98" w:rsidP="009D2EE9">
            <w:pPr>
              <w:jc w:val="center"/>
              <w:rPr>
                <w:sz w:val="24"/>
                <w:szCs w:val="24"/>
              </w:rPr>
            </w:pPr>
          </w:p>
        </w:tc>
        <w:tc>
          <w:tcPr>
            <w:tcW w:w="3685" w:type="dxa"/>
            <w:vMerge/>
          </w:tcPr>
          <w:p w14:paraId="6586A132" w14:textId="77777777" w:rsidR="007C5E98" w:rsidRPr="00057E99" w:rsidRDefault="007C5E98" w:rsidP="00222A96">
            <w:pPr>
              <w:ind w:firstLine="284"/>
              <w:rPr>
                <w:sz w:val="24"/>
                <w:szCs w:val="24"/>
              </w:rPr>
            </w:pPr>
          </w:p>
        </w:tc>
        <w:tc>
          <w:tcPr>
            <w:tcW w:w="841" w:type="dxa"/>
            <w:vMerge/>
          </w:tcPr>
          <w:p w14:paraId="78E2E6AF" w14:textId="606ABFF6" w:rsidR="007C5E98" w:rsidRPr="00057E99" w:rsidRDefault="007C5E98" w:rsidP="007C5E98">
            <w:pPr>
              <w:jc w:val="center"/>
              <w:rPr>
                <w:sz w:val="24"/>
                <w:szCs w:val="24"/>
              </w:rPr>
            </w:pPr>
          </w:p>
        </w:tc>
        <w:tc>
          <w:tcPr>
            <w:tcW w:w="1418" w:type="dxa"/>
          </w:tcPr>
          <w:p w14:paraId="4DA4F8C7" w14:textId="3539E476" w:rsidR="007C5E98" w:rsidRPr="00057E99" w:rsidRDefault="007C5E98" w:rsidP="007C5E98">
            <w:pPr>
              <w:pStyle w:val="TableParagraph"/>
              <w:spacing w:line="317" w:lineRule="exact"/>
              <w:ind w:left="110"/>
              <w:jc w:val="center"/>
              <w:rPr>
                <w:sz w:val="24"/>
                <w:szCs w:val="24"/>
              </w:rPr>
            </w:pPr>
            <w:r w:rsidRPr="00057E99">
              <w:rPr>
                <w:sz w:val="24"/>
                <w:szCs w:val="24"/>
                <w:lang w:val="uz-Latn-UZ"/>
              </w:rPr>
              <w:t>Applying</w:t>
            </w:r>
          </w:p>
        </w:tc>
        <w:tc>
          <w:tcPr>
            <w:tcW w:w="718" w:type="dxa"/>
          </w:tcPr>
          <w:p w14:paraId="17EA2756" w14:textId="21513C44" w:rsidR="007C5E98" w:rsidRPr="00057E99" w:rsidRDefault="007C5E98" w:rsidP="007C5E98">
            <w:pPr>
              <w:pStyle w:val="TableParagraph"/>
              <w:spacing w:line="317" w:lineRule="exact"/>
              <w:ind w:left="115"/>
              <w:jc w:val="center"/>
              <w:rPr>
                <w:sz w:val="24"/>
                <w:szCs w:val="24"/>
              </w:rPr>
            </w:pPr>
            <w:r w:rsidRPr="00057E99">
              <w:rPr>
                <w:sz w:val="24"/>
                <w:szCs w:val="24"/>
                <w:lang w:val="uz-Latn-UZ"/>
              </w:rPr>
              <w:t>Y1</w:t>
            </w:r>
          </w:p>
        </w:tc>
      </w:tr>
      <w:tr w:rsidR="007C5E98" w:rsidRPr="00057E99" w14:paraId="54A1D564" w14:textId="77777777" w:rsidTr="005E41B0">
        <w:trPr>
          <w:trHeight w:val="613"/>
        </w:trPr>
        <w:tc>
          <w:tcPr>
            <w:tcW w:w="416" w:type="dxa"/>
            <w:vMerge w:val="restart"/>
          </w:tcPr>
          <w:p w14:paraId="576EB8D3" w14:textId="47873F1A" w:rsidR="007C5E98" w:rsidRPr="00057E99" w:rsidRDefault="007C5E98" w:rsidP="007C5E98">
            <w:pPr>
              <w:jc w:val="center"/>
              <w:rPr>
                <w:sz w:val="24"/>
                <w:szCs w:val="24"/>
                <w:lang w:val="en-US"/>
              </w:rPr>
            </w:pPr>
            <w:r w:rsidRPr="00057E99">
              <w:rPr>
                <w:b/>
                <w:sz w:val="24"/>
                <w:szCs w:val="24"/>
              </w:rPr>
              <w:t>5</w:t>
            </w:r>
            <w:r w:rsidRPr="00057E99">
              <w:rPr>
                <w:b/>
                <w:sz w:val="24"/>
                <w:szCs w:val="24"/>
                <w:lang w:val="en-US"/>
              </w:rPr>
              <w:t>.</w:t>
            </w:r>
          </w:p>
        </w:tc>
        <w:tc>
          <w:tcPr>
            <w:tcW w:w="2136" w:type="dxa"/>
            <w:vMerge w:val="restart"/>
          </w:tcPr>
          <w:p w14:paraId="4DB558A8" w14:textId="0981B77E" w:rsidR="007C5E98" w:rsidRPr="00057E99" w:rsidRDefault="007C5E98" w:rsidP="009D2EE9">
            <w:pPr>
              <w:jc w:val="center"/>
              <w:rPr>
                <w:sz w:val="24"/>
                <w:szCs w:val="24"/>
                <w:lang w:val="uz-Cyrl-UZ"/>
              </w:rPr>
            </w:pPr>
            <w:r w:rsidRPr="00057E99">
              <w:rPr>
                <w:b/>
                <w:sz w:val="24"/>
                <w:szCs w:val="24"/>
              </w:rPr>
              <w:t>SO</w:t>
            </w:r>
            <w:r w:rsidRPr="00057E99">
              <w:rPr>
                <w:b/>
                <w:sz w:val="24"/>
                <w:szCs w:val="24"/>
                <w:lang w:val="en-US"/>
              </w:rPr>
              <w:t>TS</w:t>
            </w:r>
            <w:r w:rsidRPr="00057E99">
              <w:rPr>
                <w:b/>
                <w:sz w:val="24"/>
                <w:szCs w:val="24"/>
              </w:rPr>
              <w:t>IOLINGVIS</w:t>
            </w:r>
            <w:r w:rsidRPr="00057E99">
              <w:rPr>
                <w:b/>
                <w:sz w:val="24"/>
                <w:szCs w:val="24"/>
                <w:lang w:val="en-US"/>
              </w:rPr>
              <w:t>-</w:t>
            </w:r>
            <w:r w:rsidRPr="00057E99">
              <w:rPr>
                <w:b/>
                <w:sz w:val="24"/>
                <w:szCs w:val="24"/>
              </w:rPr>
              <w:t>TIKA</w:t>
            </w:r>
          </w:p>
        </w:tc>
        <w:tc>
          <w:tcPr>
            <w:tcW w:w="3685" w:type="dxa"/>
            <w:vMerge w:val="restart"/>
          </w:tcPr>
          <w:p w14:paraId="41171559" w14:textId="73B5FF87" w:rsidR="007C5E98" w:rsidRPr="009D2EE9" w:rsidRDefault="00C62839" w:rsidP="00057E99">
            <w:pPr>
              <w:widowControl/>
              <w:autoSpaceDE/>
              <w:autoSpaceDN/>
              <w:spacing w:before="100" w:beforeAutospacing="1" w:after="100" w:afterAutospacing="1"/>
              <w:rPr>
                <w:sz w:val="24"/>
                <w:szCs w:val="24"/>
                <w:lang w:val="uz-Cyrl-UZ" w:eastAsia="zh-CN"/>
              </w:rPr>
            </w:pPr>
            <w:r w:rsidRPr="00057E99">
              <w:rPr>
                <w:bCs/>
                <w:sz w:val="24"/>
                <w:szCs w:val="24"/>
                <w:lang w:val="uz-Cyrl-UZ" w:eastAsia="zh-CN"/>
              </w:rPr>
              <w:t>Xitoy tilining rasmiy (putonghua) shakllaridan foydalanish;</w:t>
            </w:r>
            <w:r w:rsidR="00187E1B" w:rsidRPr="00057E99">
              <w:rPr>
                <w:sz w:val="24"/>
                <w:szCs w:val="24"/>
              </w:rPr>
              <w:t xml:space="preserve"> xitoy lahjalari haqida tasavvurga ega bo‘lish;</w:t>
            </w:r>
            <w:r w:rsidRPr="00057E99">
              <w:rPr>
                <w:bCs/>
                <w:sz w:val="24"/>
                <w:szCs w:val="24"/>
                <w:lang w:val="uz-Cyrl-UZ" w:eastAsia="zh-CN"/>
              </w:rPr>
              <w:t xml:space="preserve"> vaziyat va maqomga mos til vositalarini tanlash; til va madaniyat o‘zaro ta’sirini tushunish; kod-</w:t>
            </w:r>
            <w:r w:rsidRPr="00057E99">
              <w:rPr>
                <w:bCs/>
                <w:sz w:val="24"/>
                <w:szCs w:val="24"/>
                <w:lang w:val="uz-Cyrl-UZ" w:eastAsia="zh-CN"/>
              </w:rPr>
              <w:lastRenderedPageBreak/>
              <w:t>almashinish va ikki tillilikni aniqlash; hududiy va ijtimoiy variantlarni farqlash; til siyosatini bilish.</w:t>
            </w:r>
          </w:p>
        </w:tc>
        <w:tc>
          <w:tcPr>
            <w:tcW w:w="841" w:type="dxa"/>
            <w:vMerge w:val="restart"/>
          </w:tcPr>
          <w:p w14:paraId="2D9ADBE3" w14:textId="008B0EBC" w:rsidR="007C5E98" w:rsidRPr="00057E99" w:rsidRDefault="007C5E98" w:rsidP="007C5E98">
            <w:pPr>
              <w:jc w:val="center"/>
              <w:rPr>
                <w:sz w:val="24"/>
                <w:szCs w:val="24"/>
              </w:rPr>
            </w:pPr>
            <w:r w:rsidRPr="00057E99">
              <w:rPr>
                <w:sz w:val="24"/>
                <w:szCs w:val="24"/>
                <w:lang w:val="uz-Latn-UZ"/>
              </w:rPr>
              <w:lastRenderedPageBreak/>
              <w:t>4</w:t>
            </w:r>
          </w:p>
        </w:tc>
        <w:tc>
          <w:tcPr>
            <w:tcW w:w="1418" w:type="dxa"/>
          </w:tcPr>
          <w:p w14:paraId="7C827E74" w14:textId="51DA385B" w:rsidR="007C5E98" w:rsidRPr="00057E99" w:rsidRDefault="007C5E98" w:rsidP="007C5E98">
            <w:pPr>
              <w:pStyle w:val="TableParagraph"/>
              <w:spacing w:line="317" w:lineRule="exact"/>
              <w:ind w:left="110"/>
              <w:jc w:val="center"/>
              <w:rPr>
                <w:sz w:val="24"/>
                <w:szCs w:val="24"/>
              </w:rPr>
            </w:pPr>
            <w:r w:rsidRPr="00057E99">
              <w:rPr>
                <w:sz w:val="24"/>
                <w:szCs w:val="24"/>
              </w:rPr>
              <w:t>Qo</w:t>
            </w:r>
            <w:r w:rsidR="005E41B0" w:rsidRPr="00057E99">
              <w:rPr>
                <w:sz w:val="24"/>
                <w:szCs w:val="24"/>
              </w:rPr>
              <w:t>ʻ</w:t>
            </w:r>
            <w:r w:rsidRPr="00057E99">
              <w:rPr>
                <w:sz w:val="24"/>
                <w:szCs w:val="24"/>
              </w:rPr>
              <w:t>llash</w:t>
            </w:r>
          </w:p>
        </w:tc>
        <w:tc>
          <w:tcPr>
            <w:tcW w:w="718" w:type="dxa"/>
          </w:tcPr>
          <w:p w14:paraId="353A1576" w14:textId="31A53D9F" w:rsidR="007C5E98" w:rsidRPr="00057E99" w:rsidRDefault="007C5E98" w:rsidP="007C5E98">
            <w:pPr>
              <w:pStyle w:val="TableParagraph"/>
              <w:spacing w:line="317" w:lineRule="exact"/>
              <w:ind w:left="115"/>
              <w:jc w:val="center"/>
              <w:rPr>
                <w:sz w:val="24"/>
                <w:szCs w:val="24"/>
              </w:rPr>
            </w:pPr>
            <w:r w:rsidRPr="00057E99">
              <w:rPr>
                <w:sz w:val="24"/>
                <w:szCs w:val="24"/>
                <w:lang w:val="uz-Latn-UZ"/>
              </w:rPr>
              <w:t>Y1</w:t>
            </w:r>
          </w:p>
        </w:tc>
      </w:tr>
      <w:tr w:rsidR="007C5E98" w:rsidRPr="00057E99" w14:paraId="745657B8" w14:textId="77777777" w:rsidTr="005E41B0">
        <w:trPr>
          <w:trHeight w:val="614"/>
        </w:trPr>
        <w:tc>
          <w:tcPr>
            <w:tcW w:w="416" w:type="dxa"/>
            <w:vMerge/>
          </w:tcPr>
          <w:p w14:paraId="5E474434" w14:textId="77777777" w:rsidR="007C5E98" w:rsidRPr="00057E99" w:rsidRDefault="007C5E98" w:rsidP="007C5E98">
            <w:pPr>
              <w:jc w:val="center"/>
              <w:rPr>
                <w:sz w:val="24"/>
                <w:szCs w:val="24"/>
              </w:rPr>
            </w:pPr>
          </w:p>
        </w:tc>
        <w:tc>
          <w:tcPr>
            <w:tcW w:w="2136" w:type="dxa"/>
            <w:vMerge/>
          </w:tcPr>
          <w:p w14:paraId="6F105BCD" w14:textId="77777777" w:rsidR="007C5E98" w:rsidRPr="00057E99" w:rsidRDefault="007C5E98" w:rsidP="009D2EE9">
            <w:pPr>
              <w:jc w:val="center"/>
              <w:rPr>
                <w:sz w:val="24"/>
                <w:szCs w:val="24"/>
              </w:rPr>
            </w:pPr>
          </w:p>
        </w:tc>
        <w:tc>
          <w:tcPr>
            <w:tcW w:w="3685" w:type="dxa"/>
            <w:vMerge/>
          </w:tcPr>
          <w:p w14:paraId="619EC14E" w14:textId="77777777" w:rsidR="007C5E98" w:rsidRPr="00057E99" w:rsidRDefault="007C5E98" w:rsidP="00222A96">
            <w:pPr>
              <w:ind w:firstLine="284"/>
              <w:rPr>
                <w:sz w:val="24"/>
                <w:szCs w:val="24"/>
              </w:rPr>
            </w:pPr>
          </w:p>
        </w:tc>
        <w:tc>
          <w:tcPr>
            <w:tcW w:w="841" w:type="dxa"/>
            <w:vMerge/>
          </w:tcPr>
          <w:p w14:paraId="226AB4AA" w14:textId="77777777" w:rsidR="007C5E98" w:rsidRPr="00057E99" w:rsidRDefault="007C5E98" w:rsidP="007C5E98">
            <w:pPr>
              <w:jc w:val="center"/>
              <w:rPr>
                <w:sz w:val="24"/>
                <w:szCs w:val="24"/>
              </w:rPr>
            </w:pPr>
          </w:p>
        </w:tc>
        <w:tc>
          <w:tcPr>
            <w:tcW w:w="1418" w:type="dxa"/>
          </w:tcPr>
          <w:p w14:paraId="0C9D0C0E" w14:textId="0B31D53B" w:rsidR="007C5E98" w:rsidRPr="00057E99" w:rsidRDefault="007C5E98" w:rsidP="007C5E98">
            <w:pPr>
              <w:pStyle w:val="TableParagraph"/>
              <w:spacing w:line="317" w:lineRule="exact"/>
              <w:ind w:left="110"/>
              <w:jc w:val="center"/>
              <w:rPr>
                <w:sz w:val="24"/>
                <w:szCs w:val="24"/>
              </w:rPr>
            </w:pPr>
            <w:r w:rsidRPr="00057E99">
              <w:rPr>
                <w:sz w:val="24"/>
                <w:szCs w:val="24"/>
              </w:rPr>
              <w:t>Qo</w:t>
            </w:r>
            <w:r w:rsidR="005E41B0" w:rsidRPr="00057E99">
              <w:rPr>
                <w:sz w:val="24"/>
                <w:szCs w:val="24"/>
              </w:rPr>
              <w:t>ʻ</w:t>
            </w:r>
            <w:r w:rsidRPr="00057E99">
              <w:rPr>
                <w:sz w:val="24"/>
                <w:szCs w:val="24"/>
              </w:rPr>
              <w:t>llash</w:t>
            </w:r>
          </w:p>
        </w:tc>
        <w:tc>
          <w:tcPr>
            <w:tcW w:w="718" w:type="dxa"/>
          </w:tcPr>
          <w:p w14:paraId="7FE433B9" w14:textId="155EFF02" w:rsidR="007C5E98" w:rsidRPr="00057E99" w:rsidRDefault="007C5E98" w:rsidP="007C5E98">
            <w:pPr>
              <w:pStyle w:val="TableParagraph"/>
              <w:spacing w:line="317" w:lineRule="exact"/>
              <w:ind w:left="115"/>
              <w:jc w:val="center"/>
              <w:rPr>
                <w:sz w:val="24"/>
                <w:szCs w:val="24"/>
              </w:rPr>
            </w:pPr>
            <w:r w:rsidRPr="00057E99">
              <w:rPr>
                <w:sz w:val="24"/>
                <w:szCs w:val="24"/>
                <w:lang w:val="uz-Latn-UZ"/>
              </w:rPr>
              <w:t>Y1</w:t>
            </w:r>
          </w:p>
        </w:tc>
      </w:tr>
      <w:tr w:rsidR="007C5E98" w:rsidRPr="00057E99" w14:paraId="1165A262" w14:textId="77777777" w:rsidTr="005E41B0">
        <w:trPr>
          <w:trHeight w:val="613"/>
        </w:trPr>
        <w:tc>
          <w:tcPr>
            <w:tcW w:w="416" w:type="dxa"/>
            <w:vMerge/>
          </w:tcPr>
          <w:p w14:paraId="1E9C73BF" w14:textId="77777777" w:rsidR="007C5E98" w:rsidRPr="00057E99" w:rsidRDefault="007C5E98" w:rsidP="007C5E98">
            <w:pPr>
              <w:jc w:val="center"/>
              <w:rPr>
                <w:sz w:val="24"/>
                <w:szCs w:val="24"/>
              </w:rPr>
            </w:pPr>
          </w:p>
        </w:tc>
        <w:tc>
          <w:tcPr>
            <w:tcW w:w="2136" w:type="dxa"/>
            <w:vMerge/>
          </w:tcPr>
          <w:p w14:paraId="73111ECE" w14:textId="77777777" w:rsidR="007C5E98" w:rsidRPr="00057E99" w:rsidRDefault="007C5E98" w:rsidP="009D2EE9">
            <w:pPr>
              <w:jc w:val="center"/>
              <w:rPr>
                <w:sz w:val="24"/>
                <w:szCs w:val="24"/>
              </w:rPr>
            </w:pPr>
          </w:p>
        </w:tc>
        <w:tc>
          <w:tcPr>
            <w:tcW w:w="3685" w:type="dxa"/>
            <w:vMerge/>
          </w:tcPr>
          <w:p w14:paraId="72D7BC6B" w14:textId="77777777" w:rsidR="007C5E98" w:rsidRPr="00057E99" w:rsidRDefault="007C5E98" w:rsidP="00222A96">
            <w:pPr>
              <w:ind w:firstLine="284"/>
              <w:rPr>
                <w:sz w:val="24"/>
                <w:szCs w:val="24"/>
              </w:rPr>
            </w:pPr>
          </w:p>
        </w:tc>
        <w:tc>
          <w:tcPr>
            <w:tcW w:w="841" w:type="dxa"/>
            <w:vMerge/>
          </w:tcPr>
          <w:p w14:paraId="5964512D" w14:textId="77777777" w:rsidR="007C5E98" w:rsidRPr="00057E99" w:rsidRDefault="007C5E98" w:rsidP="007C5E98">
            <w:pPr>
              <w:jc w:val="center"/>
              <w:rPr>
                <w:sz w:val="24"/>
                <w:szCs w:val="24"/>
              </w:rPr>
            </w:pPr>
          </w:p>
        </w:tc>
        <w:tc>
          <w:tcPr>
            <w:tcW w:w="1418" w:type="dxa"/>
          </w:tcPr>
          <w:p w14:paraId="3D08DC78" w14:textId="258C680C" w:rsidR="007C5E98" w:rsidRPr="00057E99" w:rsidRDefault="007C5E98" w:rsidP="007C5E98">
            <w:pPr>
              <w:pStyle w:val="TableParagraph"/>
              <w:spacing w:line="317" w:lineRule="exact"/>
              <w:ind w:left="110"/>
              <w:jc w:val="center"/>
              <w:rPr>
                <w:sz w:val="24"/>
                <w:szCs w:val="24"/>
              </w:rPr>
            </w:pPr>
            <w:r w:rsidRPr="00057E99">
              <w:rPr>
                <w:sz w:val="24"/>
                <w:szCs w:val="24"/>
              </w:rPr>
              <w:t>Qo</w:t>
            </w:r>
            <w:r w:rsidR="005E41B0" w:rsidRPr="00057E99">
              <w:rPr>
                <w:sz w:val="24"/>
                <w:szCs w:val="24"/>
              </w:rPr>
              <w:t>ʻ</w:t>
            </w:r>
            <w:r w:rsidRPr="00057E99">
              <w:rPr>
                <w:sz w:val="24"/>
                <w:szCs w:val="24"/>
              </w:rPr>
              <w:t>llash</w:t>
            </w:r>
          </w:p>
        </w:tc>
        <w:tc>
          <w:tcPr>
            <w:tcW w:w="718" w:type="dxa"/>
          </w:tcPr>
          <w:p w14:paraId="17FEB8F8" w14:textId="66F7AF43" w:rsidR="007C5E98" w:rsidRPr="00057E99" w:rsidRDefault="007C5E98" w:rsidP="007C5E98">
            <w:pPr>
              <w:pStyle w:val="TableParagraph"/>
              <w:spacing w:line="317" w:lineRule="exact"/>
              <w:ind w:left="115"/>
              <w:jc w:val="center"/>
              <w:rPr>
                <w:sz w:val="24"/>
                <w:szCs w:val="24"/>
              </w:rPr>
            </w:pPr>
            <w:r w:rsidRPr="00057E99">
              <w:rPr>
                <w:sz w:val="24"/>
                <w:szCs w:val="24"/>
                <w:lang w:val="uz-Latn-UZ"/>
              </w:rPr>
              <w:t>Y1</w:t>
            </w:r>
          </w:p>
        </w:tc>
      </w:tr>
      <w:tr w:rsidR="007C5E98" w:rsidRPr="00057E99" w14:paraId="015ADB72" w14:textId="77777777" w:rsidTr="005E41B0">
        <w:trPr>
          <w:trHeight w:val="614"/>
        </w:trPr>
        <w:tc>
          <w:tcPr>
            <w:tcW w:w="416" w:type="dxa"/>
            <w:vMerge/>
          </w:tcPr>
          <w:p w14:paraId="2C884763" w14:textId="77777777" w:rsidR="007C5E98" w:rsidRPr="00057E99" w:rsidRDefault="007C5E98" w:rsidP="007C5E98">
            <w:pPr>
              <w:jc w:val="center"/>
              <w:rPr>
                <w:sz w:val="24"/>
                <w:szCs w:val="24"/>
              </w:rPr>
            </w:pPr>
          </w:p>
        </w:tc>
        <w:tc>
          <w:tcPr>
            <w:tcW w:w="2136" w:type="dxa"/>
            <w:vMerge/>
          </w:tcPr>
          <w:p w14:paraId="0327654E" w14:textId="77777777" w:rsidR="007C5E98" w:rsidRPr="00057E99" w:rsidRDefault="007C5E98" w:rsidP="009D2EE9">
            <w:pPr>
              <w:jc w:val="center"/>
              <w:rPr>
                <w:sz w:val="24"/>
                <w:szCs w:val="24"/>
              </w:rPr>
            </w:pPr>
          </w:p>
        </w:tc>
        <w:tc>
          <w:tcPr>
            <w:tcW w:w="3685" w:type="dxa"/>
            <w:vMerge/>
          </w:tcPr>
          <w:p w14:paraId="19661321" w14:textId="77777777" w:rsidR="007C5E98" w:rsidRPr="00057E99" w:rsidRDefault="007C5E98" w:rsidP="00222A96">
            <w:pPr>
              <w:ind w:firstLine="284"/>
              <w:rPr>
                <w:sz w:val="24"/>
                <w:szCs w:val="24"/>
              </w:rPr>
            </w:pPr>
          </w:p>
        </w:tc>
        <w:tc>
          <w:tcPr>
            <w:tcW w:w="841" w:type="dxa"/>
            <w:vMerge/>
          </w:tcPr>
          <w:p w14:paraId="7BF89425" w14:textId="77777777" w:rsidR="007C5E98" w:rsidRPr="00057E99" w:rsidRDefault="007C5E98" w:rsidP="007C5E98">
            <w:pPr>
              <w:jc w:val="center"/>
              <w:rPr>
                <w:sz w:val="24"/>
                <w:szCs w:val="24"/>
              </w:rPr>
            </w:pPr>
          </w:p>
        </w:tc>
        <w:tc>
          <w:tcPr>
            <w:tcW w:w="1418" w:type="dxa"/>
          </w:tcPr>
          <w:p w14:paraId="1A5A7B14" w14:textId="756DE047" w:rsidR="007C5E98" w:rsidRPr="00057E99" w:rsidRDefault="007C5E98" w:rsidP="007C5E98">
            <w:pPr>
              <w:pStyle w:val="TableParagraph"/>
              <w:spacing w:line="317" w:lineRule="exact"/>
              <w:ind w:left="110"/>
              <w:jc w:val="center"/>
              <w:rPr>
                <w:sz w:val="24"/>
                <w:szCs w:val="24"/>
              </w:rPr>
            </w:pPr>
            <w:r w:rsidRPr="00057E99">
              <w:rPr>
                <w:sz w:val="24"/>
                <w:szCs w:val="24"/>
              </w:rPr>
              <w:t>Qo</w:t>
            </w:r>
            <w:r w:rsidR="005E41B0" w:rsidRPr="00057E99">
              <w:rPr>
                <w:sz w:val="24"/>
                <w:szCs w:val="24"/>
              </w:rPr>
              <w:t>ʻ</w:t>
            </w:r>
            <w:r w:rsidRPr="00057E99">
              <w:rPr>
                <w:sz w:val="24"/>
                <w:szCs w:val="24"/>
              </w:rPr>
              <w:t>llash</w:t>
            </w:r>
          </w:p>
        </w:tc>
        <w:tc>
          <w:tcPr>
            <w:tcW w:w="718" w:type="dxa"/>
          </w:tcPr>
          <w:p w14:paraId="1C307B85" w14:textId="0911C54A" w:rsidR="007C5E98" w:rsidRPr="00057E99" w:rsidRDefault="007C5E98" w:rsidP="007C5E98">
            <w:pPr>
              <w:pStyle w:val="TableParagraph"/>
              <w:spacing w:line="317" w:lineRule="exact"/>
              <w:ind w:left="115"/>
              <w:jc w:val="center"/>
              <w:rPr>
                <w:sz w:val="24"/>
                <w:szCs w:val="24"/>
              </w:rPr>
            </w:pPr>
            <w:r w:rsidRPr="00057E99">
              <w:rPr>
                <w:sz w:val="24"/>
                <w:szCs w:val="24"/>
                <w:lang w:val="uz-Latn-UZ"/>
              </w:rPr>
              <w:t>Y1</w:t>
            </w:r>
          </w:p>
        </w:tc>
      </w:tr>
      <w:tr w:rsidR="007C5E98" w:rsidRPr="00057E99" w14:paraId="7E70514C" w14:textId="77777777" w:rsidTr="00057E99">
        <w:trPr>
          <w:trHeight w:val="307"/>
        </w:trPr>
        <w:tc>
          <w:tcPr>
            <w:tcW w:w="416" w:type="dxa"/>
            <w:vMerge w:val="restart"/>
          </w:tcPr>
          <w:p w14:paraId="187388DB" w14:textId="2A8C91BA" w:rsidR="007C5E98" w:rsidRPr="00057E99" w:rsidRDefault="007C5E98" w:rsidP="007C5E98">
            <w:pPr>
              <w:jc w:val="center"/>
              <w:rPr>
                <w:sz w:val="24"/>
                <w:szCs w:val="24"/>
                <w:lang w:val="en-US"/>
              </w:rPr>
            </w:pPr>
            <w:r w:rsidRPr="00057E99">
              <w:rPr>
                <w:b/>
                <w:sz w:val="24"/>
                <w:szCs w:val="24"/>
              </w:rPr>
              <w:t>6</w:t>
            </w:r>
            <w:r w:rsidRPr="00057E99">
              <w:rPr>
                <w:b/>
                <w:sz w:val="24"/>
                <w:szCs w:val="24"/>
                <w:lang w:val="en-US"/>
              </w:rPr>
              <w:t>.</w:t>
            </w:r>
          </w:p>
        </w:tc>
        <w:tc>
          <w:tcPr>
            <w:tcW w:w="2136" w:type="dxa"/>
            <w:vMerge w:val="restart"/>
          </w:tcPr>
          <w:p w14:paraId="2355FA4C" w14:textId="4350F602" w:rsidR="007C5E98" w:rsidRPr="00057E99" w:rsidRDefault="007C5E98" w:rsidP="009D2EE9">
            <w:pPr>
              <w:jc w:val="center"/>
              <w:rPr>
                <w:sz w:val="24"/>
                <w:szCs w:val="24"/>
              </w:rPr>
            </w:pPr>
            <w:r w:rsidRPr="00057E99">
              <w:rPr>
                <w:b/>
                <w:color w:val="000000"/>
                <w:sz w:val="24"/>
                <w:szCs w:val="24"/>
                <w:lang w:val="en-US"/>
              </w:rPr>
              <w:t>LEKSIKA</w:t>
            </w:r>
          </w:p>
        </w:tc>
        <w:tc>
          <w:tcPr>
            <w:tcW w:w="3685" w:type="dxa"/>
            <w:vMerge w:val="restart"/>
          </w:tcPr>
          <w:p w14:paraId="34700D0D" w14:textId="20E5BC4F" w:rsidR="007C5E98" w:rsidRPr="00057E99" w:rsidRDefault="00222A96" w:rsidP="00C62839">
            <w:pPr>
              <w:ind w:firstLine="284"/>
              <w:rPr>
                <w:sz w:val="24"/>
                <w:szCs w:val="24"/>
              </w:rPr>
            </w:pPr>
            <w:r w:rsidRPr="00057E99">
              <w:rPr>
                <w:sz w:val="24"/>
                <w:szCs w:val="24"/>
              </w:rPr>
              <w:t xml:space="preserve">Xitoy tili lug‘at boyligini samarali qo‘llash; asosiy va kengaytirilgan leksik qatlamni bilish; yangi so‘zlarni kontekstga mos ishlatish va ularning uslubiy farqlarini anglash; turg‘un birikmalar (chéngyǔ), </w:t>
            </w:r>
            <w:r w:rsidR="00C62839" w:rsidRPr="00057E99">
              <w:rPr>
                <w:sz w:val="24"/>
                <w:szCs w:val="24"/>
              </w:rPr>
              <w:t xml:space="preserve"> idiomatik ifodalarni qo‘llash</w:t>
            </w:r>
            <w:r w:rsidRPr="00057E99">
              <w:rPr>
                <w:sz w:val="24"/>
                <w:szCs w:val="24"/>
              </w:rPr>
              <w:t xml:space="preserve"> va ularning nutqdagi o‘rni.</w:t>
            </w:r>
          </w:p>
        </w:tc>
        <w:tc>
          <w:tcPr>
            <w:tcW w:w="841" w:type="dxa"/>
            <w:vMerge w:val="restart"/>
          </w:tcPr>
          <w:p w14:paraId="49B18496" w14:textId="5D653D93" w:rsidR="007C5E98" w:rsidRPr="00057E99" w:rsidRDefault="007C5E98" w:rsidP="007C5E98">
            <w:pPr>
              <w:jc w:val="center"/>
              <w:rPr>
                <w:sz w:val="24"/>
                <w:szCs w:val="24"/>
              </w:rPr>
            </w:pPr>
            <w:r w:rsidRPr="00057E99">
              <w:rPr>
                <w:sz w:val="24"/>
                <w:szCs w:val="24"/>
                <w:lang w:val="uz-Latn-UZ"/>
              </w:rPr>
              <w:t>6</w:t>
            </w:r>
          </w:p>
        </w:tc>
        <w:tc>
          <w:tcPr>
            <w:tcW w:w="1418" w:type="dxa"/>
          </w:tcPr>
          <w:p w14:paraId="21CD44C7" w14:textId="1BF61E1A" w:rsidR="007C5E98" w:rsidRPr="00057E99" w:rsidRDefault="007C5E98" w:rsidP="007C5E98">
            <w:pPr>
              <w:pStyle w:val="TableParagraph"/>
              <w:spacing w:line="317" w:lineRule="exact"/>
              <w:ind w:left="110"/>
              <w:jc w:val="center"/>
              <w:rPr>
                <w:sz w:val="24"/>
                <w:szCs w:val="24"/>
                <w:lang w:val="en-US"/>
              </w:rPr>
            </w:pPr>
            <w:r w:rsidRPr="00057E99">
              <w:rPr>
                <w:sz w:val="24"/>
                <w:szCs w:val="24"/>
              </w:rPr>
              <w:t>Qoʻllash</w:t>
            </w:r>
          </w:p>
        </w:tc>
        <w:tc>
          <w:tcPr>
            <w:tcW w:w="718" w:type="dxa"/>
          </w:tcPr>
          <w:p w14:paraId="5AD45976" w14:textId="32FF8C45" w:rsidR="007C5E98" w:rsidRPr="00057E99" w:rsidRDefault="007C5E98" w:rsidP="007C5E98">
            <w:pPr>
              <w:pStyle w:val="TableParagraph"/>
              <w:spacing w:line="317" w:lineRule="exact"/>
              <w:ind w:left="115"/>
              <w:jc w:val="center"/>
              <w:rPr>
                <w:sz w:val="24"/>
                <w:szCs w:val="24"/>
              </w:rPr>
            </w:pPr>
            <w:r w:rsidRPr="00057E99">
              <w:rPr>
                <w:sz w:val="24"/>
                <w:szCs w:val="24"/>
                <w:lang w:val="uz-Latn-UZ"/>
              </w:rPr>
              <w:t>Y1</w:t>
            </w:r>
          </w:p>
        </w:tc>
      </w:tr>
      <w:tr w:rsidR="007C5E98" w:rsidRPr="00057E99" w14:paraId="27B3301D" w14:textId="77777777" w:rsidTr="00057E99">
        <w:trPr>
          <w:trHeight w:val="269"/>
        </w:trPr>
        <w:tc>
          <w:tcPr>
            <w:tcW w:w="416" w:type="dxa"/>
            <w:vMerge/>
          </w:tcPr>
          <w:p w14:paraId="2FFD6634" w14:textId="77777777" w:rsidR="007C5E98" w:rsidRPr="00057E99" w:rsidRDefault="007C5E98" w:rsidP="007C5E98">
            <w:pPr>
              <w:jc w:val="center"/>
              <w:rPr>
                <w:sz w:val="24"/>
                <w:szCs w:val="24"/>
              </w:rPr>
            </w:pPr>
          </w:p>
        </w:tc>
        <w:tc>
          <w:tcPr>
            <w:tcW w:w="2136" w:type="dxa"/>
            <w:vMerge/>
          </w:tcPr>
          <w:p w14:paraId="27469417" w14:textId="77777777" w:rsidR="007C5E98" w:rsidRPr="00057E99" w:rsidRDefault="007C5E98" w:rsidP="009D2EE9">
            <w:pPr>
              <w:jc w:val="center"/>
              <w:rPr>
                <w:sz w:val="24"/>
                <w:szCs w:val="24"/>
              </w:rPr>
            </w:pPr>
          </w:p>
        </w:tc>
        <w:tc>
          <w:tcPr>
            <w:tcW w:w="3685" w:type="dxa"/>
            <w:vMerge/>
          </w:tcPr>
          <w:p w14:paraId="59ABED80" w14:textId="77777777" w:rsidR="007C5E98" w:rsidRPr="00057E99" w:rsidRDefault="007C5E98" w:rsidP="00222A96">
            <w:pPr>
              <w:ind w:firstLine="284"/>
              <w:rPr>
                <w:sz w:val="24"/>
                <w:szCs w:val="24"/>
              </w:rPr>
            </w:pPr>
          </w:p>
        </w:tc>
        <w:tc>
          <w:tcPr>
            <w:tcW w:w="841" w:type="dxa"/>
            <w:vMerge/>
          </w:tcPr>
          <w:p w14:paraId="33C33BB7" w14:textId="77777777" w:rsidR="007C5E98" w:rsidRPr="00057E99" w:rsidRDefault="007C5E98" w:rsidP="007C5E98">
            <w:pPr>
              <w:jc w:val="center"/>
              <w:rPr>
                <w:sz w:val="24"/>
                <w:szCs w:val="24"/>
              </w:rPr>
            </w:pPr>
          </w:p>
        </w:tc>
        <w:tc>
          <w:tcPr>
            <w:tcW w:w="1418" w:type="dxa"/>
          </w:tcPr>
          <w:p w14:paraId="62AC21AC" w14:textId="74B74C89" w:rsidR="007C5E98" w:rsidRPr="00057E99" w:rsidRDefault="007C5E98" w:rsidP="007C5E98">
            <w:pPr>
              <w:pStyle w:val="TableParagraph"/>
              <w:spacing w:line="317" w:lineRule="exact"/>
              <w:ind w:left="110"/>
              <w:jc w:val="center"/>
              <w:rPr>
                <w:sz w:val="24"/>
                <w:szCs w:val="24"/>
                <w:lang w:val="en-US"/>
              </w:rPr>
            </w:pPr>
            <w:r w:rsidRPr="00057E99">
              <w:rPr>
                <w:sz w:val="24"/>
                <w:szCs w:val="24"/>
              </w:rPr>
              <w:t>Qoʻllash</w:t>
            </w:r>
          </w:p>
        </w:tc>
        <w:tc>
          <w:tcPr>
            <w:tcW w:w="718" w:type="dxa"/>
          </w:tcPr>
          <w:p w14:paraId="0094A99E" w14:textId="42D62F1E" w:rsidR="007C5E98" w:rsidRPr="00057E99" w:rsidRDefault="007C5E98" w:rsidP="007C5E98">
            <w:pPr>
              <w:pStyle w:val="TableParagraph"/>
              <w:spacing w:line="317" w:lineRule="exact"/>
              <w:ind w:left="115"/>
              <w:jc w:val="center"/>
              <w:rPr>
                <w:sz w:val="24"/>
                <w:szCs w:val="24"/>
              </w:rPr>
            </w:pPr>
            <w:r w:rsidRPr="00057E99">
              <w:rPr>
                <w:sz w:val="24"/>
                <w:szCs w:val="24"/>
                <w:lang w:val="uz-Latn-UZ"/>
              </w:rPr>
              <w:t>Y1</w:t>
            </w:r>
          </w:p>
        </w:tc>
      </w:tr>
      <w:tr w:rsidR="007C5E98" w:rsidRPr="00057E99" w14:paraId="5B89DB0D" w14:textId="77777777" w:rsidTr="00057E99">
        <w:trPr>
          <w:trHeight w:val="218"/>
        </w:trPr>
        <w:tc>
          <w:tcPr>
            <w:tcW w:w="416" w:type="dxa"/>
            <w:vMerge/>
          </w:tcPr>
          <w:p w14:paraId="6B21B299" w14:textId="77777777" w:rsidR="007C5E98" w:rsidRPr="00057E99" w:rsidRDefault="007C5E98" w:rsidP="007C5E98">
            <w:pPr>
              <w:jc w:val="center"/>
              <w:rPr>
                <w:sz w:val="24"/>
                <w:szCs w:val="24"/>
              </w:rPr>
            </w:pPr>
          </w:p>
        </w:tc>
        <w:tc>
          <w:tcPr>
            <w:tcW w:w="2136" w:type="dxa"/>
            <w:vMerge/>
          </w:tcPr>
          <w:p w14:paraId="06CD9A43" w14:textId="77777777" w:rsidR="007C5E98" w:rsidRPr="00057E99" w:rsidRDefault="007C5E98" w:rsidP="009D2EE9">
            <w:pPr>
              <w:jc w:val="center"/>
              <w:rPr>
                <w:sz w:val="24"/>
                <w:szCs w:val="24"/>
              </w:rPr>
            </w:pPr>
          </w:p>
        </w:tc>
        <w:tc>
          <w:tcPr>
            <w:tcW w:w="3685" w:type="dxa"/>
            <w:vMerge/>
          </w:tcPr>
          <w:p w14:paraId="18A3A76D" w14:textId="77777777" w:rsidR="007C5E98" w:rsidRPr="00057E99" w:rsidRDefault="007C5E98" w:rsidP="00222A96">
            <w:pPr>
              <w:ind w:firstLine="284"/>
              <w:rPr>
                <w:sz w:val="24"/>
                <w:szCs w:val="24"/>
              </w:rPr>
            </w:pPr>
          </w:p>
        </w:tc>
        <w:tc>
          <w:tcPr>
            <w:tcW w:w="841" w:type="dxa"/>
            <w:vMerge/>
          </w:tcPr>
          <w:p w14:paraId="595AC515" w14:textId="77777777" w:rsidR="007C5E98" w:rsidRPr="00057E99" w:rsidRDefault="007C5E98" w:rsidP="007C5E98">
            <w:pPr>
              <w:jc w:val="center"/>
              <w:rPr>
                <w:sz w:val="24"/>
                <w:szCs w:val="24"/>
              </w:rPr>
            </w:pPr>
          </w:p>
        </w:tc>
        <w:tc>
          <w:tcPr>
            <w:tcW w:w="1418" w:type="dxa"/>
          </w:tcPr>
          <w:p w14:paraId="2DF5B600" w14:textId="1BB0165C" w:rsidR="007C5E98" w:rsidRPr="00057E99" w:rsidRDefault="007C5E98" w:rsidP="007C5E98">
            <w:pPr>
              <w:pStyle w:val="TableParagraph"/>
              <w:spacing w:line="317" w:lineRule="exact"/>
              <w:ind w:left="110"/>
              <w:jc w:val="center"/>
              <w:rPr>
                <w:sz w:val="24"/>
                <w:szCs w:val="24"/>
                <w:lang w:val="en-US"/>
              </w:rPr>
            </w:pPr>
            <w:r w:rsidRPr="00057E99">
              <w:rPr>
                <w:sz w:val="24"/>
                <w:szCs w:val="24"/>
              </w:rPr>
              <w:t>Qoʻllash</w:t>
            </w:r>
          </w:p>
        </w:tc>
        <w:tc>
          <w:tcPr>
            <w:tcW w:w="718" w:type="dxa"/>
          </w:tcPr>
          <w:p w14:paraId="4653F00C" w14:textId="1C2DDF83" w:rsidR="007C5E98" w:rsidRPr="00057E99" w:rsidRDefault="007C5E98" w:rsidP="007C5E98">
            <w:pPr>
              <w:pStyle w:val="TableParagraph"/>
              <w:spacing w:line="317" w:lineRule="exact"/>
              <w:ind w:left="115"/>
              <w:jc w:val="center"/>
              <w:rPr>
                <w:sz w:val="24"/>
                <w:szCs w:val="24"/>
              </w:rPr>
            </w:pPr>
            <w:r w:rsidRPr="00057E99">
              <w:rPr>
                <w:sz w:val="24"/>
                <w:szCs w:val="24"/>
                <w:lang w:val="uz-Latn-UZ"/>
              </w:rPr>
              <w:t>Y1</w:t>
            </w:r>
          </w:p>
        </w:tc>
      </w:tr>
      <w:tr w:rsidR="007C5E98" w:rsidRPr="00057E99" w14:paraId="6569BF30" w14:textId="77777777" w:rsidTr="00057E99">
        <w:trPr>
          <w:trHeight w:val="321"/>
        </w:trPr>
        <w:tc>
          <w:tcPr>
            <w:tcW w:w="416" w:type="dxa"/>
            <w:vMerge/>
          </w:tcPr>
          <w:p w14:paraId="450F4BE8" w14:textId="77777777" w:rsidR="007C5E98" w:rsidRPr="00057E99" w:rsidRDefault="007C5E98" w:rsidP="007C5E98">
            <w:pPr>
              <w:jc w:val="center"/>
              <w:rPr>
                <w:sz w:val="24"/>
                <w:szCs w:val="24"/>
              </w:rPr>
            </w:pPr>
          </w:p>
        </w:tc>
        <w:tc>
          <w:tcPr>
            <w:tcW w:w="2136" w:type="dxa"/>
            <w:vMerge/>
          </w:tcPr>
          <w:p w14:paraId="76DFE00A" w14:textId="77777777" w:rsidR="007C5E98" w:rsidRPr="00057E99" w:rsidRDefault="007C5E98" w:rsidP="009D2EE9">
            <w:pPr>
              <w:jc w:val="center"/>
              <w:rPr>
                <w:sz w:val="24"/>
                <w:szCs w:val="24"/>
              </w:rPr>
            </w:pPr>
          </w:p>
        </w:tc>
        <w:tc>
          <w:tcPr>
            <w:tcW w:w="3685" w:type="dxa"/>
            <w:vMerge/>
          </w:tcPr>
          <w:p w14:paraId="05A2DAE5" w14:textId="77777777" w:rsidR="007C5E98" w:rsidRPr="00057E99" w:rsidRDefault="007C5E98" w:rsidP="00222A96">
            <w:pPr>
              <w:ind w:firstLine="284"/>
              <w:rPr>
                <w:sz w:val="24"/>
                <w:szCs w:val="24"/>
              </w:rPr>
            </w:pPr>
          </w:p>
        </w:tc>
        <w:tc>
          <w:tcPr>
            <w:tcW w:w="841" w:type="dxa"/>
            <w:vMerge/>
          </w:tcPr>
          <w:p w14:paraId="53B42F06" w14:textId="77777777" w:rsidR="007C5E98" w:rsidRPr="00057E99" w:rsidRDefault="007C5E98" w:rsidP="007C5E98">
            <w:pPr>
              <w:jc w:val="center"/>
              <w:rPr>
                <w:sz w:val="24"/>
                <w:szCs w:val="24"/>
              </w:rPr>
            </w:pPr>
          </w:p>
        </w:tc>
        <w:tc>
          <w:tcPr>
            <w:tcW w:w="1418" w:type="dxa"/>
          </w:tcPr>
          <w:p w14:paraId="05F0F043" w14:textId="0E58C5D1" w:rsidR="007C5E98" w:rsidRPr="00057E99" w:rsidRDefault="007C5E98" w:rsidP="007C5E98">
            <w:pPr>
              <w:pStyle w:val="TableParagraph"/>
              <w:spacing w:line="317" w:lineRule="exact"/>
              <w:ind w:left="110"/>
              <w:jc w:val="center"/>
              <w:rPr>
                <w:sz w:val="24"/>
                <w:szCs w:val="24"/>
                <w:lang w:val="en-US"/>
              </w:rPr>
            </w:pPr>
            <w:r w:rsidRPr="00057E99">
              <w:rPr>
                <w:sz w:val="24"/>
                <w:szCs w:val="24"/>
              </w:rPr>
              <w:t>Qoʻllash</w:t>
            </w:r>
          </w:p>
        </w:tc>
        <w:tc>
          <w:tcPr>
            <w:tcW w:w="718" w:type="dxa"/>
          </w:tcPr>
          <w:p w14:paraId="073DEDAB" w14:textId="69F86472" w:rsidR="007C5E98" w:rsidRPr="00057E99" w:rsidRDefault="007C5E98" w:rsidP="007C5E98">
            <w:pPr>
              <w:pStyle w:val="TableParagraph"/>
              <w:spacing w:line="317" w:lineRule="exact"/>
              <w:ind w:left="115"/>
              <w:jc w:val="center"/>
              <w:rPr>
                <w:sz w:val="24"/>
                <w:szCs w:val="24"/>
              </w:rPr>
            </w:pPr>
            <w:r w:rsidRPr="00057E99">
              <w:rPr>
                <w:sz w:val="24"/>
                <w:szCs w:val="24"/>
                <w:lang w:val="uz-Latn-UZ"/>
              </w:rPr>
              <w:t>Y1</w:t>
            </w:r>
          </w:p>
        </w:tc>
      </w:tr>
      <w:tr w:rsidR="007C5E98" w:rsidRPr="00057E99" w14:paraId="25C7F8C3" w14:textId="77777777" w:rsidTr="00057E99">
        <w:trPr>
          <w:trHeight w:val="270"/>
        </w:trPr>
        <w:tc>
          <w:tcPr>
            <w:tcW w:w="416" w:type="dxa"/>
            <w:vMerge/>
          </w:tcPr>
          <w:p w14:paraId="2D5D4ACA" w14:textId="77777777" w:rsidR="007C5E98" w:rsidRPr="00057E99" w:rsidRDefault="007C5E98" w:rsidP="007C5E98">
            <w:pPr>
              <w:jc w:val="center"/>
              <w:rPr>
                <w:sz w:val="24"/>
                <w:szCs w:val="24"/>
              </w:rPr>
            </w:pPr>
          </w:p>
        </w:tc>
        <w:tc>
          <w:tcPr>
            <w:tcW w:w="2136" w:type="dxa"/>
            <w:vMerge/>
          </w:tcPr>
          <w:p w14:paraId="6F0AE918" w14:textId="77777777" w:rsidR="007C5E98" w:rsidRPr="00057E99" w:rsidRDefault="007C5E98" w:rsidP="009D2EE9">
            <w:pPr>
              <w:jc w:val="center"/>
              <w:rPr>
                <w:sz w:val="24"/>
                <w:szCs w:val="24"/>
              </w:rPr>
            </w:pPr>
          </w:p>
        </w:tc>
        <w:tc>
          <w:tcPr>
            <w:tcW w:w="3685" w:type="dxa"/>
            <w:vMerge/>
          </w:tcPr>
          <w:p w14:paraId="109D2306" w14:textId="77777777" w:rsidR="007C5E98" w:rsidRPr="00057E99" w:rsidRDefault="007C5E98" w:rsidP="00222A96">
            <w:pPr>
              <w:ind w:firstLine="284"/>
              <w:rPr>
                <w:sz w:val="24"/>
                <w:szCs w:val="24"/>
              </w:rPr>
            </w:pPr>
          </w:p>
        </w:tc>
        <w:tc>
          <w:tcPr>
            <w:tcW w:w="841" w:type="dxa"/>
            <w:vMerge/>
          </w:tcPr>
          <w:p w14:paraId="775566D5" w14:textId="77777777" w:rsidR="007C5E98" w:rsidRPr="00057E99" w:rsidRDefault="007C5E98" w:rsidP="007C5E98">
            <w:pPr>
              <w:jc w:val="center"/>
              <w:rPr>
                <w:sz w:val="24"/>
                <w:szCs w:val="24"/>
              </w:rPr>
            </w:pPr>
          </w:p>
        </w:tc>
        <w:tc>
          <w:tcPr>
            <w:tcW w:w="1418" w:type="dxa"/>
          </w:tcPr>
          <w:p w14:paraId="7C958AA3" w14:textId="4E90B5D6" w:rsidR="007C5E98" w:rsidRPr="00057E99" w:rsidRDefault="007C5E98" w:rsidP="007C5E98">
            <w:pPr>
              <w:pStyle w:val="TableParagraph"/>
              <w:spacing w:line="317" w:lineRule="exact"/>
              <w:ind w:left="110"/>
              <w:jc w:val="center"/>
              <w:rPr>
                <w:sz w:val="24"/>
                <w:szCs w:val="24"/>
                <w:lang w:val="en-US"/>
              </w:rPr>
            </w:pPr>
            <w:r w:rsidRPr="00057E99">
              <w:rPr>
                <w:sz w:val="24"/>
                <w:szCs w:val="24"/>
              </w:rPr>
              <w:t>Qoʻllash</w:t>
            </w:r>
          </w:p>
        </w:tc>
        <w:tc>
          <w:tcPr>
            <w:tcW w:w="718" w:type="dxa"/>
          </w:tcPr>
          <w:p w14:paraId="0FF49903" w14:textId="13EB0493" w:rsidR="007C5E98" w:rsidRPr="00057E99" w:rsidRDefault="007C5E98" w:rsidP="007C5E98">
            <w:pPr>
              <w:pStyle w:val="TableParagraph"/>
              <w:spacing w:line="317" w:lineRule="exact"/>
              <w:ind w:left="115"/>
              <w:jc w:val="center"/>
              <w:rPr>
                <w:sz w:val="24"/>
                <w:szCs w:val="24"/>
              </w:rPr>
            </w:pPr>
            <w:r w:rsidRPr="00057E99">
              <w:rPr>
                <w:sz w:val="24"/>
                <w:szCs w:val="24"/>
                <w:lang w:val="uz-Latn-UZ"/>
              </w:rPr>
              <w:t>Y1</w:t>
            </w:r>
          </w:p>
        </w:tc>
      </w:tr>
      <w:tr w:rsidR="007C5E98" w:rsidRPr="00057E99" w14:paraId="172D829F" w14:textId="77777777" w:rsidTr="00057E99">
        <w:trPr>
          <w:trHeight w:val="231"/>
        </w:trPr>
        <w:tc>
          <w:tcPr>
            <w:tcW w:w="416" w:type="dxa"/>
            <w:vMerge/>
          </w:tcPr>
          <w:p w14:paraId="0DBFFCBB" w14:textId="77777777" w:rsidR="007C5E98" w:rsidRPr="00057E99" w:rsidRDefault="007C5E98" w:rsidP="007C5E98">
            <w:pPr>
              <w:jc w:val="center"/>
              <w:rPr>
                <w:sz w:val="24"/>
                <w:szCs w:val="24"/>
              </w:rPr>
            </w:pPr>
          </w:p>
        </w:tc>
        <w:tc>
          <w:tcPr>
            <w:tcW w:w="2136" w:type="dxa"/>
            <w:vMerge/>
          </w:tcPr>
          <w:p w14:paraId="194F5393" w14:textId="77777777" w:rsidR="007C5E98" w:rsidRPr="00057E99" w:rsidRDefault="007C5E98" w:rsidP="009D2EE9">
            <w:pPr>
              <w:jc w:val="center"/>
              <w:rPr>
                <w:sz w:val="24"/>
                <w:szCs w:val="24"/>
              </w:rPr>
            </w:pPr>
          </w:p>
        </w:tc>
        <w:tc>
          <w:tcPr>
            <w:tcW w:w="3685" w:type="dxa"/>
            <w:vMerge/>
          </w:tcPr>
          <w:p w14:paraId="1345E660" w14:textId="77777777" w:rsidR="007C5E98" w:rsidRPr="00057E99" w:rsidRDefault="007C5E98" w:rsidP="00222A96">
            <w:pPr>
              <w:ind w:firstLine="284"/>
              <w:rPr>
                <w:sz w:val="24"/>
                <w:szCs w:val="24"/>
              </w:rPr>
            </w:pPr>
          </w:p>
        </w:tc>
        <w:tc>
          <w:tcPr>
            <w:tcW w:w="841" w:type="dxa"/>
            <w:vMerge/>
          </w:tcPr>
          <w:p w14:paraId="7BA3BEA6" w14:textId="77777777" w:rsidR="007C5E98" w:rsidRPr="00057E99" w:rsidRDefault="007C5E98" w:rsidP="007C5E98">
            <w:pPr>
              <w:jc w:val="center"/>
              <w:rPr>
                <w:sz w:val="24"/>
                <w:szCs w:val="24"/>
              </w:rPr>
            </w:pPr>
          </w:p>
        </w:tc>
        <w:tc>
          <w:tcPr>
            <w:tcW w:w="1418" w:type="dxa"/>
          </w:tcPr>
          <w:p w14:paraId="4C989866" w14:textId="33FD742B" w:rsidR="007C5E98" w:rsidRPr="00057E99" w:rsidRDefault="007C5E98" w:rsidP="007C5E98">
            <w:pPr>
              <w:pStyle w:val="TableParagraph"/>
              <w:spacing w:line="317" w:lineRule="exact"/>
              <w:ind w:left="110"/>
              <w:jc w:val="center"/>
              <w:rPr>
                <w:sz w:val="24"/>
                <w:szCs w:val="24"/>
                <w:lang w:val="en-US"/>
              </w:rPr>
            </w:pPr>
            <w:r w:rsidRPr="00057E99">
              <w:rPr>
                <w:sz w:val="24"/>
                <w:szCs w:val="24"/>
              </w:rPr>
              <w:t>Qoʻllash</w:t>
            </w:r>
          </w:p>
        </w:tc>
        <w:tc>
          <w:tcPr>
            <w:tcW w:w="718" w:type="dxa"/>
          </w:tcPr>
          <w:p w14:paraId="151B6696" w14:textId="1048388B" w:rsidR="007C5E98" w:rsidRPr="00057E99" w:rsidRDefault="007C5E98" w:rsidP="007C5E98">
            <w:pPr>
              <w:pStyle w:val="TableParagraph"/>
              <w:spacing w:line="317" w:lineRule="exact"/>
              <w:ind w:left="115"/>
              <w:jc w:val="center"/>
              <w:rPr>
                <w:sz w:val="24"/>
                <w:szCs w:val="24"/>
              </w:rPr>
            </w:pPr>
            <w:r w:rsidRPr="00057E99">
              <w:rPr>
                <w:sz w:val="24"/>
                <w:szCs w:val="24"/>
                <w:lang w:val="uz-Latn-UZ"/>
              </w:rPr>
              <w:t>Y1</w:t>
            </w:r>
          </w:p>
        </w:tc>
      </w:tr>
      <w:tr w:rsidR="007C5E98" w:rsidRPr="00057E99" w14:paraId="4C48A95C" w14:textId="77777777" w:rsidTr="00057E99">
        <w:trPr>
          <w:trHeight w:val="231"/>
        </w:trPr>
        <w:tc>
          <w:tcPr>
            <w:tcW w:w="416" w:type="dxa"/>
            <w:vMerge w:val="restart"/>
          </w:tcPr>
          <w:p w14:paraId="7EC9A2A4" w14:textId="6DBF58C5" w:rsidR="007C5E98" w:rsidRPr="00057E99" w:rsidRDefault="007C5E98" w:rsidP="007C5E98">
            <w:pPr>
              <w:jc w:val="center"/>
              <w:rPr>
                <w:sz w:val="24"/>
                <w:szCs w:val="24"/>
                <w:lang w:val="en-US"/>
              </w:rPr>
            </w:pPr>
            <w:r w:rsidRPr="00057E99">
              <w:rPr>
                <w:b/>
                <w:sz w:val="24"/>
                <w:szCs w:val="24"/>
              </w:rPr>
              <w:t>7</w:t>
            </w:r>
            <w:r w:rsidRPr="00057E99">
              <w:rPr>
                <w:b/>
                <w:sz w:val="24"/>
                <w:szCs w:val="24"/>
                <w:lang w:val="en-US"/>
              </w:rPr>
              <w:t>.</w:t>
            </w:r>
          </w:p>
        </w:tc>
        <w:tc>
          <w:tcPr>
            <w:tcW w:w="2136" w:type="dxa"/>
            <w:vMerge w:val="restart"/>
          </w:tcPr>
          <w:p w14:paraId="18716637" w14:textId="77C40650" w:rsidR="007C5E98" w:rsidRPr="00057E99" w:rsidRDefault="007C5E98" w:rsidP="009D2EE9">
            <w:pPr>
              <w:jc w:val="center"/>
              <w:rPr>
                <w:sz w:val="24"/>
                <w:szCs w:val="24"/>
              </w:rPr>
            </w:pPr>
            <w:proofErr w:type="gramStart"/>
            <w:r w:rsidRPr="00057E99">
              <w:rPr>
                <w:b/>
                <w:color w:val="000000"/>
                <w:sz w:val="24"/>
                <w:szCs w:val="24"/>
                <w:lang w:val="en-US"/>
              </w:rPr>
              <w:t>O‘</w:t>
            </w:r>
            <w:proofErr w:type="gramEnd"/>
            <w:r w:rsidRPr="00057E99">
              <w:rPr>
                <w:b/>
                <w:color w:val="000000"/>
                <w:sz w:val="24"/>
                <w:szCs w:val="24"/>
                <w:lang w:val="en-US"/>
              </w:rPr>
              <w:t>QIB TUSHUNISH</w:t>
            </w:r>
          </w:p>
        </w:tc>
        <w:tc>
          <w:tcPr>
            <w:tcW w:w="3685" w:type="dxa"/>
            <w:vMerge w:val="restart"/>
          </w:tcPr>
          <w:p w14:paraId="516B108A" w14:textId="258E6452" w:rsidR="007C5E98" w:rsidRPr="00057E99" w:rsidRDefault="00222A96" w:rsidP="00222A96">
            <w:pPr>
              <w:ind w:firstLine="284"/>
              <w:rPr>
                <w:sz w:val="24"/>
                <w:szCs w:val="24"/>
              </w:rPr>
            </w:pPr>
            <w:r w:rsidRPr="00057E99">
              <w:rPr>
                <w:sz w:val="24"/>
                <w:szCs w:val="24"/>
              </w:rPr>
              <w:t>Xitoy tilidagi matnlarni o‘qib tushunish va tahlil qilish; asosiy g‘oya va muhim faktlarni ajratish; xulosa chiqarish; mantiqiy izchillikda fikr bayon qilish; kontekstda so‘z va iboralar ma’nosini aniqlash; matnning tuzilishi va bog‘lanishini tushunish; muloqot va matn turlarining (ilmiy, badiiy, rasmiy) o‘ziga xos belgilarini farqlash.</w:t>
            </w:r>
          </w:p>
        </w:tc>
        <w:tc>
          <w:tcPr>
            <w:tcW w:w="841" w:type="dxa"/>
            <w:vMerge w:val="restart"/>
          </w:tcPr>
          <w:p w14:paraId="13665FB1" w14:textId="3A5194DD" w:rsidR="007C5E98" w:rsidRPr="00057E99" w:rsidRDefault="007C5E98" w:rsidP="007C5E98">
            <w:pPr>
              <w:jc w:val="center"/>
              <w:rPr>
                <w:sz w:val="24"/>
                <w:szCs w:val="24"/>
              </w:rPr>
            </w:pPr>
            <w:r w:rsidRPr="00057E99">
              <w:rPr>
                <w:sz w:val="24"/>
                <w:szCs w:val="24"/>
                <w:lang w:val="uz-Latn-UZ"/>
              </w:rPr>
              <w:t>9</w:t>
            </w:r>
          </w:p>
        </w:tc>
        <w:tc>
          <w:tcPr>
            <w:tcW w:w="1418" w:type="dxa"/>
          </w:tcPr>
          <w:p w14:paraId="2DD6C05A" w14:textId="7189F51A" w:rsidR="007C5E98" w:rsidRPr="00057E99" w:rsidRDefault="007C5E98" w:rsidP="007C5E98">
            <w:pPr>
              <w:pStyle w:val="TableParagraph"/>
              <w:spacing w:line="317" w:lineRule="exact"/>
              <w:ind w:left="110"/>
              <w:jc w:val="center"/>
              <w:rPr>
                <w:sz w:val="24"/>
                <w:szCs w:val="24"/>
              </w:rPr>
            </w:pPr>
            <w:r w:rsidRPr="00057E99">
              <w:rPr>
                <w:sz w:val="24"/>
                <w:szCs w:val="24"/>
              </w:rPr>
              <w:t>Qo‘llash</w:t>
            </w:r>
          </w:p>
        </w:tc>
        <w:tc>
          <w:tcPr>
            <w:tcW w:w="718" w:type="dxa"/>
          </w:tcPr>
          <w:p w14:paraId="229DF711" w14:textId="5268C15E" w:rsidR="007C5E98" w:rsidRPr="00057E99" w:rsidRDefault="007C5E98" w:rsidP="007C5E98">
            <w:pPr>
              <w:pStyle w:val="TableParagraph"/>
              <w:spacing w:line="317" w:lineRule="exact"/>
              <w:ind w:left="115"/>
              <w:jc w:val="center"/>
              <w:rPr>
                <w:sz w:val="24"/>
                <w:szCs w:val="24"/>
              </w:rPr>
            </w:pPr>
            <w:r w:rsidRPr="00057E99">
              <w:rPr>
                <w:sz w:val="24"/>
                <w:szCs w:val="24"/>
                <w:lang w:val="uz-Latn-UZ"/>
              </w:rPr>
              <w:t>Y1</w:t>
            </w:r>
          </w:p>
        </w:tc>
      </w:tr>
      <w:tr w:rsidR="007C5E98" w:rsidRPr="00057E99" w14:paraId="6C7CB9EF" w14:textId="77777777" w:rsidTr="00057E99">
        <w:trPr>
          <w:trHeight w:val="231"/>
        </w:trPr>
        <w:tc>
          <w:tcPr>
            <w:tcW w:w="416" w:type="dxa"/>
            <w:vMerge/>
          </w:tcPr>
          <w:p w14:paraId="6F4AA242" w14:textId="77777777" w:rsidR="007C5E98" w:rsidRPr="00057E99" w:rsidRDefault="007C5E98" w:rsidP="007C5E98">
            <w:pPr>
              <w:jc w:val="center"/>
              <w:rPr>
                <w:sz w:val="24"/>
                <w:szCs w:val="24"/>
              </w:rPr>
            </w:pPr>
          </w:p>
        </w:tc>
        <w:tc>
          <w:tcPr>
            <w:tcW w:w="2136" w:type="dxa"/>
            <w:vMerge/>
          </w:tcPr>
          <w:p w14:paraId="1D3FBC15" w14:textId="77777777" w:rsidR="007C5E98" w:rsidRPr="00057E99" w:rsidRDefault="007C5E98" w:rsidP="007C5E98">
            <w:pPr>
              <w:jc w:val="center"/>
              <w:rPr>
                <w:sz w:val="24"/>
                <w:szCs w:val="24"/>
              </w:rPr>
            </w:pPr>
          </w:p>
        </w:tc>
        <w:tc>
          <w:tcPr>
            <w:tcW w:w="3685" w:type="dxa"/>
            <w:vMerge/>
          </w:tcPr>
          <w:p w14:paraId="311F4014" w14:textId="77777777" w:rsidR="007C5E98" w:rsidRPr="00057E99" w:rsidRDefault="007C5E98" w:rsidP="007C5E98">
            <w:pPr>
              <w:jc w:val="center"/>
              <w:rPr>
                <w:sz w:val="24"/>
                <w:szCs w:val="24"/>
              </w:rPr>
            </w:pPr>
          </w:p>
        </w:tc>
        <w:tc>
          <w:tcPr>
            <w:tcW w:w="841" w:type="dxa"/>
            <w:vMerge/>
          </w:tcPr>
          <w:p w14:paraId="16EA1FED" w14:textId="77777777" w:rsidR="007C5E98" w:rsidRPr="00057E99" w:rsidRDefault="007C5E98" w:rsidP="007C5E98">
            <w:pPr>
              <w:jc w:val="center"/>
              <w:rPr>
                <w:sz w:val="24"/>
                <w:szCs w:val="24"/>
              </w:rPr>
            </w:pPr>
          </w:p>
        </w:tc>
        <w:tc>
          <w:tcPr>
            <w:tcW w:w="1418" w:type="dxa"/>
          </w:tcPr>
          <w:p w14:paraId="4DBE5394" w14:textId="38F5889B" w:rsidR="007C5E98" w:rsidRPr="00057E99" w:rsidRDefault="007C5E98" w:rsidP="007C5E98">
            <w:pPr>
              <w:pStyle w:val="TableParagraph"/>
              <w:spacing w:line="317" w:lineRule="exact"/>
              <w:ind w:left="110"/>
              <w:jc w:val="center"/>
              <w:rPr>
                <w:sz w:val="24"/>
                <w:szCs w:val="24"/>
              </w:rPr>
            </w:pPr>
            <w:r w:rsidRPr="00057E99">
              <w:rPr>
                <w:sz w:val="24"/>
                <w:szCs w:val="24"/>
              </w:rPr>
              <w:t>Qo‘llash</w:t>
            </w:r>
          </w:p>
        </w:tc>
        <w:tc>
          <w:tcPr>
            <w:tcW w:w="718" w:type="dxa"/>
          </w:tcPr>
          <w:p w14:paraId="19993952" w14:textId="647A63E5" w:rsidR="007C5E98" w:rsidRPr="00057E99" w:rsidRDefault="007C5E98" w:rsidP="007C5E98">
            <w:pPr>
              <w:pStyle w:val="TableParagraph"/>
              <w:spacing w:line="317" w:lineRule="exact"/>
              <w:ind w:left="115"/>
              <w:jc w:val="center"/>
              <w:rPr>
                <w:sz w:val="24"/>
                <w:szCs w:val="24"/>
              </w:rPr>
            </w:pPr>
            <w:r w:rsidRPr="00057E99">
              <w:rPr>
                <w:sz w:val="24"/>
                <w:szCs w:val="24"/>
              </w:rPr>
              <w:t>Y1</w:t>
            </w:r>
          </w:p>
        </w:tc>
      </w:tr>
      <w:tr w:rsidR="007C5E98" w:rsidRPr="00057E99" w14:paraId="2B62D378" w14:textId="77777777" w:rsidTr="00057E99">
        <w:trPr>
          <w:trHeight w:val="231"/>
        </w:trPr>
        <w:tc>
          <w:tcPr>
            <w:tcW w:w="416" w:type="dxa"/>
            <w:vMerge/>
          </w:tcPr>
          <w:p w14:paraId="4CF3AAB6" w14:textId="77777777" w:rsidR="007C5E98" w:rsidRPr="00057E99" w:rsidRDefault="007C5E98" w:rsidP="007C5E98">
            <w:pPr>
              <w:jc w:val="center"/>
              <w:rPr>
                <w:sz w:val="24"/>
                <w:szCs w:val="24"/>
              </w:rPr>
            </w:pPr>
          </w:p>
        </w:tc>
        <w:tc>
          <w:tcPr>
            <w:tcW w:w="2136" w:type="dxa"/>
            <w:vMerge/>
          </w:tcPr>
          <w:p w14:paraId="3AE8E57A" w14:textId="77777777" w:rsidR="007C5E98" w:rsidRPr="00057E99" w:rsidRDefault="007C5E98" w:rsidP="007C5E98">
            <w:pPr>
              <w:jc w:val="center"/>
              <w:rPr>
                <w:sz w:val="24"/>
                <w:szCs w:val="24"/>
              </w:rPr>
            </w:pPr>
          </w:p>
        </w:tc>
        <w:tc>
          <w:tcPr>
            <w:tcW w:w="3685" w:type="dxa"/>
            <w:vMerge/>
          </w:tcPr>
          <w:p w14:paraId="13B85F9A" w14:textId="77777777" w:rsidR="007C5E98" w:rsidRPr="00057E99" w:rsidRDefault="007C5E98" w:rsidP="007C5E98">
            <w:pPr>
              <w:jc w:val="center"/>
              <w:rPr>
                <w:sz w:val="24"/>
                <w:szCs w:val="24"/>
              </w:rPr>
            </w:pPr>
          </w:p>
        </w:tc>
        <w:tc>
          <w:tcPr>
            <w:tcW w:w="841" w:type="dxa"/>
            <w:vMerge/>
          </w:tcPr>
          <w:p w14:paraId="2338481A" w14:textId="77777777" w:rsidR="007C5E98" w:rsidRPr="00057E99" w:rsidRDefault="007C5E98" w:rsidP="007C5E98">
            <w:pPr>
              <w:jc w:val="center"/>
              <w:rPr>
                <w:sz w:val="24"/>
                <w:szCs w:val="24"/>
              </w:rPr>
            </w:pPr>
          </w:p>
        </w:tc>
        <w:tc>
          <w:tcPr>
            <w:tcW w:w="1418" w:type="dxa"/>
          </w:tcPr>
          <w:p w14:paraId="0131596E" w14:textId="48303128" w:rsidR="007C5E98" w:rsidRPr="00057E99" w:rsidRDefault="007C5E98" w:rsidP="007C5E98">
            <w:pPr>
              <w:pStyle w:val="TableParagraph"/>
              <w:spacing w:line="317" w:lineRule="exact"/>
              <w:ind w:left="110"/>
              <w:jc w:val="center"/>
              <w:rPr>
                <w:sz w:val="24"/>
                <w:szCs w:val="24"/>
              </w:rPr>
            </w:pPr>
            <w:r w:rsidRPr="00057E99">
              <w:rPr>
                <w:sz w:val="24"/>
                <w:szCs w:val="24"/>
              </w:rPr>
              <w:t>Mulohaza qilish</w:t>
            </w:r>
          </w:p>
        </w:tc>
        <w:tc>
          <w:tcPr>
            <w:tcW w:w="718" w:type="dxa"/>
          </w:tcPr>
          <w:p w14:paraId="5D40706E" w14:textId="1A5C4094" w:rsidR="007C5E98" w:rsidRPr="00057E99" w:rsidRDefault="007C5E98" w:rsidP="007C5E98">
            <w:pPr>
              <w:pStyle w:val="TableParagraph"/>
              <w:spacing w:line="317" w:lineRule="exact"/>
              <w:ind w:left="115"/>
              <w:jc w:val="center"/>
              <w:rPr>
                <w:sz w:val="24"/>
                <w:szCs w:val="24"/>
              </w:rPr>
            </w:pPr>
            <w:r w:rsidRPr="00057E99">
              <w:rPr>
                <w:sz w:val="24"/>
                <w:szCs w:val="24"/>
              </w:rPr>
              <w:t>Y1</w:t>
            </w:r>
          </w:p>
        </w:tc>
      </w:tr>
      <w:tr w:rsidR="007C5E98" w:rsidRPr="00057E99" w14:paraId="2FF075D9" w14:textId="77777777" w:rsidTr="00057E99">
        <w:trPr>
          <w:trHeight w:val="231"/>
        </w:trPr>
        <w:tc>
          <w:tcPr>
            <w:tcW w:w="416" w:type="dxa"/>
            <w:vMerge/>
          </w:tcPr>
          <w:p w14:paraId="4FC388C8" w14:textId="77777777" w:rsidR="007C5E98" w:rsidRPr="00057E99" w:rsidRDefault="007C5E98" w:rsidP="007C5E98">
            <w:pPr>
              <w:jc w:val="center"/>
              <w:rPr>
                <w:sz w:val="24"/>
                <w:szCs w:val="24"/>
              </w:rPr>
            </w:pPr>
          </w:p>
        </w:tc>
        <w:tc>
          <w:tcPr>
            <w:tcW w:w="2136" w:type="dxa"/>
            <w:vMerge/>
          </w:tcPr>
          <w:p w14:paraId="1B633C25" w14:textId="77777777" w:rsidR="007C5E98" w:rsidRPr="00057E99" w:rsidRDefault="007C5E98" w:rsidP="007C5E98">
            <w:pPr>
              <w:jc w:val="center"/>
              <w:rPr>
                <w:sz w:val="24"/>
                <w:szCs w:val="24"/>
              </w:rPr>
            </w:pPr>
          </w:p>
        </w:tc>
        <w:tc>
          <w:tcPr>
            <w:tcW w:w="3685" w:type="dxa"/>
            <w:vMerge/>
          </w:tcPr>
          <w:p w14:paraId="490728F7" w14:textId="77777777" w:rsidR="007C5E98" w:rsidRPr="00057E99" w:rsidRDefault="007C5E98" w:rsidP="007C5E98">
            <w:pPr>
              <w:jc w:val="center"/>
              <w:rPr>
                <w:sz w:val="24"/>
                <w:szCs w:val="24"/>
              </w:rPr>
            </w:pPr>
          </w:p>
        </w:tc>
        <w:tc>
          <w:tcPr>
            <w:tcW w:w="841" w:type="dxa"/>
            <w:vMerge/>
          </w:tcPr>
          <w:p w14:paraId="32BB572F" w14:textId="77777777" w:rsidR="007C5E98" w:rsidRPr="00057E99" w:rsidRDefault="007C5E98" w:rsidP="007C5E98">
            <w:pPr>
              <w:jc w:val="center"/>
              <w:rPr>
                <w:sz w:val="24"/>
                <w:szCs w:val="24"/>
              </w:rPr>
            </w:pPr>
          </w:p>
        </w:tc>
        <w:tc>
          <w:tcPr>
            <w:tcW w:w="1418" w:type="dxa"/>
          </w:tcPr>
          <w:p w14:paraId="514A2085" w14:textId="103D45B6" w:rsidR="007C5E98" w:rsidRPr="00057E99" w:rsidRDefault="007C5E98" w:rsidP="007C5E98">
            <w:pPr>
              <w:pStyle w:val="TableParagraph"/>
              <w:spacing w:line="317" w:lineRule="exact"/>
              <w:ind w:left="110"/>
              <w:jc w:val="center"/>
              <w:rPr>
                <w:sz w:val="24"/>
                <w:szCs w:val="24"/>
              </w:rPr>
            </w:pPr>
            <w:r w:rsidRPr="00057E99">
              <w:rPr>
                <w:sz w:val="24"/>
                <w:szCs w:val="24"/>
              </w:rPr>
              <w:t>Qo‘llash</w:t>
            </w:r>
          </w:p>
        </w:tc>
        <w:tc>
          <w:tcPr>
            <w:tcW w:w="718" w:type="dxa"/>
          </w:tcPr>
          <w:p w14:paraId="23CE720C" w14:textId="3237D4CD" w:rsidR="007C5E98" w:rsidRPr="00057E99" w:rsidRDefault="007C5E98" w:rsidP="007C5E98">
            <w:pPr>
              <w:pStyle w:val="TableParagraph"/>
              <w:spacing w:line="317" w:lineRule="exact"/>
              <w:ind w:left="115"/>
              <w:jc w:val="center"/>
              <w:rPr>
                <w:sz w:val="24"/>
                <w:szCs w:val="24"/>
              </w:rPr>
            </w:pPr>
            <w:r w:rsidRPr="00057E99">
              <w:rPr>
                <w:sz w:val="24"/>
                <w:szCs w:val="24"/>
                <w:lang w:val="en-US"/>
              </w:rPr>
              <w:t>Y1</w:t>
            </w:r>
          </w:p>
        </w:tc>
      </w:tr>
      <w:tr w:rsidR="007C5E98" w:rsidRPr="00057E99" w14:paraId="7BC8C8E5" w14:textId="77777777" w:rsidTr="00057E99">
        <w:trPr>
          <w:trHeight w:val="231"/>
        </w:trPr>
        <w:tc>
          <w:tcPr>
            <w:tcW w:w="416" w:type="dxa"/>
            <w:vMerge/>
          </w:tcPr>
          <w:p w14:paraId="6569C69D" w14:textId="77777777" w:rsidR="007C5E98" w:rsidRPr="00057E99" w:rsidRDefault="007C5E98" w:rsidP="007C5E98">
            <w:pPr>
              <w:jc w:val="center"/>
              <w:rPr>
                <w:sz w:val="24"/>
                <w:szCs w:val="24"/>
              </w:rPr>
            </w:pPr>
          </w:p>
        </w:tc>
        <w:tc>
          <w:tcPr>
            <w:tcW w:w="2136" w:type="dxa"/>
            <w:vMerge/>
          </w:tcPr>
          <w:p w14:paraId="25F55E76" w14:textId="77777777" w:rsidR="007C5E98" w:rsidRPr="00057E99" w:rsidRDefault="007C5E98" w:rsidP="007C5E98">
            <w:pPr>
              <w:jc w:val="center"/>
              <w:rPr>
                <w:sz w:val="24"/>
                <w:szCs w:val="24"/>
              </w:rPr>
            </w:pPr>
          </w:p>
        </w:tc>
        <w:tc>
          <w:tcPr>
            <w:tcW w:w="3685" w:type="dxa"/>
            <w:vMerge/>
          </w:tcPr>
          <w:p w14:paraId="51359E25" w14:textId="77777777" w:rsidR="007C5E98" w:rsidRPr="00057E99" w:rsidRDefault="007C5E98" w:rsidP="007C5E98">
            <w:pPr>
              <w:jc w:val="center"/>
              <w:rPr>
                <w:sz w:val="24"/>
                <w:szCs w:val="24"/>
              </w:rPr>
            </w:pPr>
          </w:p>
        </w:tc>
        <w:tc>
          <w:tcPr>
            <w:tcW w:w="841" w:type="dxa"/>
            <w:vMerge/>
          </w:tcPr>
          <w:p w14:paraId="1100E403" w14:textId="77777777" w:rsidR="007C5E98" w:rsidRPr="00057E99" w:rsidRDefault="007C5E98" w:rsidP="007C5E98">
            <w:pPr>
              <w:jc w:val="center"/>
              <w:rPr>
                <w:sz w:val="24"/>
                <w:szCs w:val="24"/>
              </w:rPr>
            </w:pPr>
          </w:p>
        </w:tc>
        <w:tc>
          <w:tcPr>
            <w:tcW w:w="1418" w:type="dxa"/>
          </w:tcPr>
          <w:p w14:paraId="76B8D6EB" w14:textId="5DAE4645" w:rsidR="007C5E98" w:rsidRPr="00057E99" w:rsidRDefault="007C5E98" w:rsidP="007C5E98">
            <w:pPr>
              <w:pStyle w:val="TableParagraph"/>
              <w:spacing w:line="317" w:lineRule="exact"/>
              <w:ind w:left="110"/>
              <w:jc w:val="center"/>
              <w:rPr>
                <w:sz w:val="24"/>
                <w:szCs w:val="24"/>
              </w:rPr>
            </w:pPr>
            <w:r w:rsidRPr="00057E99">
              <w:rPr>
                <w:sz w:val="24"/>
                <w:szCs w:val="24"/>
              </w:rPr>
              <w:t>Mulohaza qilish</w:t>
            </w:r>
          </w:p>
        </w:tc>
        <w:tc>
          <w:tcPr>
            <w:tcW w:w="718" w:type="dxa"/>
          </w:tcPr>
          <w:p w14:paraId="2C19DC66" w14:textId="3F20F8B5" w:rsidR="007C5E98" w:rsidRPr="00057E99" w:rsidRDefault="007C5E98" w:rsidP="007C5E98">
            <w:pPr>
              <w:pStyle w:val="TableParagraph"/>
              <w:spacing w:line="317" w:lineRule="exact"/>
              <w:ind w:left="115"/>
              <w:jc w:val="center"/>
              <w:rPr>
                <w:sz w:val="24"/>
                <w:szCs w:val="24"/>
              </w:rPr>
            </w:pPr>
            <w:r w:rsidRPr="00057E99">
              <w:rPr>
                <w:sz w:val="24"/>
                <w:szCs w:val="24"/>
              </w:rPr>
              <w:t>Y1</w:t>
            </w:r>
          </w:p>
        </w:tc>
      </w:tr>
      <w:tr w:rsidR="007C5E98" w:rsidRPr="00057E99" w14:paraId="3721274E" w14:textId="77777777" w:rsidTr="00057E99">
        <w:trPr>
          <w:trHeight w:val="231"/>
        </w:trPr>
        <w:tc>
          <w:tcPr>
            <w:tcW w:w="416" w:type="dxa"/>
            <w:vMerge/>
          </w:tcPr>
          <w:p w14:paraId="3192C4DB" w14:textId="77777777" w:rsidR="007C5E98" w:rsidRPr="00057E99" w:rsidRDefault="007C5E98" w:rsidP="007C5E98">
            <w:pPr>
              <w:jc w:val="center"/>
              <w:rPr>
                <w:sz w:val="24"/>
                <w:szCs w:val="24"/>
              </w:rPr>
            </w:pPr>
          </w:p>
        </w:tc>
        <w:tc>
          <w:tcPr>
            <w:tcW w:w="2136" w:type="dxa"/>
            <w:vMerge/>
          </w:tcPr>
          <w:p w14:paraId="6696E1B8" w14:textId="77777777" w:rsidR="007C5E98" w:rsidRPr="00057E99" w:rsidRDefault="007C5E98" w:rsidP="007C5E98">
            <w:pPr>
              <w:jc w:val="center"/>
              <w:rPr>
                <w:sz w:val="24"/>
                <w:szCs w:val="24"/>
              </w:rPr>
            </w:pPr>
          </w:p>
        </w:tc>
        <w:tc>
          <w:tcPr>
            <w:tcW w:w="3685" w:type="dxa"/>
            <w:vMerge/>
          </w:tcPr>
          <w:p w14:paraId="455E39B8" w14:textId="77777777" w:rsidR="007C5E98" w:rsidRPr="00057E99" w:rsidRDefault="007C5E98" w:rsidP="007C5E98">
            <w:pPr>
              <w:jc w:val="center"/>
              <w:rPr>
                <w:sz w:val="24"/>
                <w:szCs w:val="24"/>
              </w:rPr>
            </w:pPr>
          </w:p>
        </w:tc>
        <w:tc>
          <w:tcPr>
            <w:tcW w:w="841" w:type="dxa"/>
            <w:vMerge/>
          </w:tcPr>
          <w:p w14:paraId="4AD91492" w14:textId="77777777" w:rsidR="007C5E98" w:rsidRPr="00057E99" w:rsidRDefault="007C5E98" w:rsidP="007C5E98">
            <w:pPr>
              <w:jc w:val="center"/>
              <w:rPr>
                <w:sz w:val="24"/>
                <w:szCs w:val="24"/>
              </w:rPr>
            </w:pPr>
          </w:p>
        </w:tc>
        <w:tc>
          <w:tcPr>
            <w:tcW w:w="1418" w:type="dxa"/>
          </w:tcPr>
          <w:p w14:paraId="24CDC889" w14:textId="57C89EB9" w:rsidR="007C5E98" w:rsidRPr="00057E99" w:rsidRDefault="007C5E98" w:rsidP="007C5E98">
            <w:pPr>
              <w:pStyle w:val="TableParagraph"/>
              <w:spacing w:line="317" w:lineRule="exact"/>
              <w:ind w:left="110"/>
              <w:jc w:val="center"/>
              <w:rPr>
                <w:sz w:val="24"/>
                <w:szCs w:val="24"/>
              </w:rPr>
            </w:pPr>
            <w:r w:rsidRPr="00057E99">
              <w:rPr>
                <w:sz w:val="24"/>
                <w:szCs w:val="24"/>
              </w:rPr>
              <w:t>Mulohaza qilish</w:t>
            </w:r>
          </w:p>
        </w:tc>
        <w:tc>
          <w:tcPr>
            <w:tcW w:w="718" w:type="dxa"/>
          </w:tcPr>
          <w:p w14:paraId="0592FE00" w14:textId="54CB2639" w:rsidR="007C5E98" w:rsidRPr="00057E99" w:rsidRDefault="007C5E98" w:rsidP="007C5E98">
            <w:pPr>
              <w:pStyle w:val="TableParagraph"/>
              <w:spacing w:line="317" w:lineRule="exact"/>
              <w:ind w:left="115"/>
              <w:jc w:val="center"/>
              <w:rPr>
                <w:sz w:val="24"/>
                <w:szCs w:val="24"/>
              </w:rPr>
            </w:pPr>
            <w:r w:rsidRPr="00057E99">
              <w:rPr>
                <w:sz w:val="24"/>
                <w:szCs w:val="24"/>
              </w:rPr>
              <w:t>Y1</w:t>
            </w:r>
          </w:p>
        </w:tc>
      </w:tr>
      <w:tr w:rsidR="007C5E98" w:rsidRPr="00057E99" w14:paraId="3840DDB2" w14:textId="77777777" w:rsidTr="00057E99">
        <w:trPr>
          <w:trHeight w:val="231"/>
        </w:trPr>
        <w:tc>
          <w:tcPr>
            <w:tcW w:w="416" w:type="dxa"/>
            <w:vMerge/>
          </w:tcPr>
          <w:p w14:paraId="187FC53A" w14:textId="77777777" w:rsidR="007C5E98" w:rsidRPr="00057E99" w:rsidRDefault="007C5E98" w:rsidP="007C5E98">
            <w:pPr>
              <w:jc w:val="center"/>
              <w:rPr>
                <w:sz w:val="24"/>
                <w:szCs w:val="24"/>
              </w:rPr>
            </w:pPr>
          </w:p>
        </w:tc>
        <w:tc>
          <w:tcPr>
            <w:tcW w:w="2136" w:type="dxa"/>
            <w:vMerge/>
          </w:tcPr>
          <w:p w14:paraId="78BDFF35" w14:textId="77777777" w:rsidR="007C5E98" w:rsidRPr="00057E99" w:rsidRDefault="007C5E98" w:rsidP="007C5E98">
            <w:pPr>
              <w:jc w:val="center"/>
              <w:rPr>
                <w:sz w:val="24"/>
                <w:szCs w:val="24"/>
              </w:rPr>
            </w:pPr>
          </w:p>
        </w:tc>
        <w:tc>
          <w:tcPr>
            <w:tcW w:w="3685" w:type="dxa"/>
            <w:vMerge/>
          </w:tcPr>
          <w:p w14:paraId="2BF49CDA" w14:textId="77777777" w:rsidR="007C5E98" w:rsidRPr="00057E99" w:rsidRDefault="007C5E98" w:rsidP="007C5E98">
            <w:pPr>
              <w:jc w:val="center"/>
              <w:rPr>
                <w:sz w:val="24"/>
                <w:szCs w:val="24"/>
              </w:rPr>
            </w:pPr>
          </w:p>
        </w:tc>
        <w:tc>
          <w:tcPr>
            <w:tcW w:w="841" w:type="dxa"/>
            <w:vMerge/>
          </w:tcPr>
          <w:p w14:paraId="62320FC4" w14:textId="77777777" w:rsidR="007C5E98" w:rsidRPr="00057E99" w:rsidRDefault="007C5E98" w:rsidP="007C5E98">
            <w:pPr>
              <w:jc w:val="center"/>
              <w:rPr>
                <w:sz w:val="24"/>
                <w:szCs w:val="24"/>
              </w:rPr>
            </w:pPr>
          </w:p>
        </w:tc>
        <w:tc>
          <w:tcPr>
            <w:tcW w:w="1418" w:type="dxa"/>
          </w:tcPr>
          <w:p w14:paraId="15871EC0" w14:textId="6DDE7AF5" w:rsidR="007C5E98" w:rsidRPr="00057E99" w:rsidRDefault="007C5E98" w:rsidP="007C5E98">
            <w:pPr>
              <w:pStyle w:val="TableParagraph"/>
              <w:spacing w:line="317" w:lineRule="exact"/>
              <w:ind w:left="110"/>
              <w:jc w:val="center"/>
              <w:rPr>
                <w:sz w:val="24"/>
                <w:szCs w:val="24"/>
              </w:rPr>
            </w:pPr>
            <w:r w:rsidRPr="00057E99">
              <w:rPr>
                <w:sz w:val="24"/>
                <w:szCs w:val="24"/>
              </w:rPr>
              <w:t>Qo‘llash</w:t>
            </w:r>
          </w:p>
        </w:tc>
        <w:tc>
          <w:tcPr>
            <w:tcW w:w="718" w:type="dxa"/>
          </w:tcPr>
          <w:p w14:paraId="7BB36E35" w14:textId="066800E2" w:rsidR="007C5E98" w:rsidRPr="00057E99" w:rsidRDefault="007C5E98" w:rsidP="007C5E98">
            <w:pPr>
              <w:pStyle w:val="TableParagraph"/>
              <w:spacing w:line="317" w:lineRule="exact"/>
              <w:ind w:left="115"/>
              <w:jc w:val="center"/>
              <w:rPr>
                <w:sz w:val="24"/>
                <w:szCs w:val="24"/>
              </w:rPr>
            </w:pPr>
            <w:r w:rsidRPr="00057E99">
              <w:rPr>
                <w:sz w:val="24"/>
                <w:szCs w:val="24"/>
              </w:rPr>
              <w:t>Y1</w:t>
            </w:r>
          </w:p>
        </w:tc>
      </w:tr>
      <w:tr w:rsidR="007C5E98" w:rsidRPr="00057E99" w14:paraId="207B7ED3" w14:textId="77777777" w:rsidTr="00057E99">
        <w:trPr>
          <w:trHeight w:val="231"/>
        </w:trPr>
        <w:tc>
          <w:tcPr>
            <w:tcW w:w="416" w:type="dxa"/>
            <w:vMerge/>
          </w:tcPr>
          <w:p w14:paraId="24432632" w14:textId="77777777" w:rsidR="007C5E98" w:rsidRPr="00057E99" w:rsidRDefault="007C5E98" w:rsidP="007C5E98">
            <w:pPr>
              <w:jc w:val="center"/>
              <w:rPr>
                <w:sz w:val="24"/>
                <w:szCs w:val="24"/>
              </w:rPr>
            </w:pPr>
          </w:p>
        </w:tc>
        <w:tc>
          <w:tcPr>
            <w:tcW w:w="2136" w:type="dxa"/>
            <w:vMerge/>
          </w:tcPr>
          <w:p w14:paraId="3F1D2029" w14:textId="77777777" w:rsidR="007C5E98" w:rsidRPr="00057E99" w:rsidRDefault="007C5E98" w:rsidP="007C5E98">
            <w:pPr>
              <w:jc w:val="center"/>
              <w:rPr>
                <w:sz w:val="24"/>
                <w:szCs w:val="24"/>
              </w:rPr>
            </w:pPr>
          </w:p>
        </w:tc>
        <w:tc>
          <w:tcPr>
            <w:tcW w:w="3685" w:type="dxa"/>
            <w:vMerge/>
          </w:tcPr>
          <w:p w14:paraId="5B67901F" w14:textId="77777777" w:rsidR="007C5E98" w:rsidRPr="00057E99" w:rsidRDefault="007C5E98" w:rsidP="007C5E98">
            <w:pPr>
              <w:jc w:val="center"/>
              <w:rPr>
                <w:sz w:val="24"/>
                <w:szCs w:val="24"/>
              </w:rPr>
            </w:pPr>
          </w:p>
        </w:tc>
        <w:tc>
          <w:tcPr>
            <w:tcW w:w="841" w:type="dxa"/>
            <w:vMerge/>
          </w:tcPr>
          <w:p w14:paraId="2F10DD30" w14:textId="77777777" w:rsidR="007C5E98" w:rsidRPr="00057E99" w:rsidRDefault="007C5E98" w:rsidP="007C5E98">
            <w:pPr>
              <w:jc w:val="center"/>
              <w:rPr>
                <w:sz w:val="24"/>
                <w:szCs w:val="24"/>
              </w:rPr>
            </w:pPr>
          </w:p>
        </w:tc>
        <w:tc>
          <w:tcPr>
            <w:tcW w:w="1418" w:type="dxa"/>
          </w:tcPr>
          <w:p w14:paraId="39C67D3B" w14:textId="650B7F13" w:rsidR="007C5E98" w:rsidRPr="00057E99" w:rsidRDefault="007C5E98" w:rsidP="007C5E98">
            <w:pPr>
              <w:pStyle w:val="TableParagraph"/>
              <w:spacing w:line="317" w:lineRule="exact"/>
              <w:ind w:left="110"/>
              <w:jc w:val="center"/>
              <w:rPr>
                <w:sz w:val="24"/>
                <w:szCs w:val="24"/>
              </w:rPr>
            </w:pPr>
            <w:r w:rsidRPr="00057E99">
              <w:rPr>
                <w:sz w:val="24"/>
                <w:szCs w:val="24"/>
              </w:rPr>
              <w:t>Mulohaza qilish</w:t>
            </w:r>
          </w:p>
        </w:tc>
        <w:tc>
          <w:tcPr>
            <w:tcW w:w="718" w:type="dxa"/>
          </w:tcPr>
          <w:p w14:paraId="0EBF024D" w14:textId="31D4881D" w:rsidR="007C5E98" w:rsidRPr="00057E99" w:rsidRDefault="007C5E98" w:rsidP="007C5E98">
            <w:pPr>
              <w:pStyle w:val="TableParagraph"/>
              <w:spacing w:line="317" w:lineRule="exact"/>
              <w:ind w:left="115"/>
              <w:jc w:val="center"/>
              <w:rPr>
                <w:sz w:val="24"/>
                <w:szCs w:val="24"/>
              </w:rPr>
            </w:pPr>
            <w:r w:rsidRPr="00057E99">
              <w:rPr>
                <w:sz w:val="24"/>
                <w:szCs w:val="24"/>
              </w:rPr>
              <w:t>Y1</w:t>
            </w:r>
          </w:p>
        </w:tc>
      </w:tr>
      <w:tr w:rsidR="007C5E98" w:rsidRPr="00057E99" w14:paraId="1E0A48B8" w14:textId="77777777" w:rsidTr="00057E99">
        <w:trPr>
          <w:trHeight w:val="231"/>
        </w:trPr>
        <w:tc>
          <w:tcPr>
            <w:tcW w:w="416" w:type="dxa"/>
            <w:vMerge/>
          </w:tcPr>
          <w:p w14:paraId="7189D65B" w14:textId="77777777" w:rsidR="007C5E98" w:rsidRPr="00057E99" w:rsidRDefault="007C5E98" w:rsidP="007C5E98">
            <w:pPr>
              <w:jc w:val="center"/>
              <w:rPr>
                <w:sz w:val="24"/>
                <w:szCs w:val="24"/>
              </w:rPr>
            </w:pPr>
          </w:p>
        </w:tc>
        <w:tc>
          <w:tcPr>
            <w:tcW w:w="2136" w:type="dxa"/>
            <w:vMerge/>
          </w:tcPr>
          <w:p w14:paraId="4FF1654E" w14:textId="77777777" w:rsidR="007C5E98" w:rsidRPr="00057E99" w:rsidRDefault="007C5E98" w:rsidP="007C5E98">
            <w:pPr>
              <w:jc w:val="center"/>
              <w:rPr>
                <w:sz w:val="24"/>
                <w:szCs w:val="24"/>
              </w:rPr>
            </w:pPr>
          </w:p>
        </w:tc>
        <w:tc>
          <w:tcPr>
            <w:tcW w:w="3685" w:type="dxa"/>
            <w:vMerge/>
          </w:tcPr>
          <w:p w14:paraId="7AC8521A" w14:textId="77777777" w:rsidR="007C5E98" w:rsidRPr="00057E99" w:rsidRDefault="007C5E98" w:rsidP="007C5E98">
            <w:pPr>
              <w:jc w:val="center"/>
              <w:rPr>
                <w:sz w:val="24"/>
                <w:szCs w:val="24"/>
              </w:rPr>
            </w:pPr>
          </w:p>
        </w:tc>
        <w:tc>
          <w:tcPr>
            <w:tcW w:w="841" w:type="dxa"/>
            <w:vMerge/>
          </w:tcPr>
          <w:p w14:paraId="72029771" w14:textId="77777777" w:rsidR="007C5E98" w:rsidRPr="00057E99" w:rsidRDefault="007C5E98" w:rsidP="007C5E98">
            <w:pPr>
              <w:jc w:val="center"/>
              <w:rPr>
                <w:sz w:val="24"/>
                <w:szCs w:val="24"/>
              </w:rPr>
            </w:pPr>
          </w:p>
        </w:tc>
        <w:tc>
          <w:tcPr>
            <w:tcW w:w="1418" w:type="dxa"/>
          </w:tcPr>
          <w:p w14:paraId="0E000839" w14:textId="5951BD57" w:rsidR="007C5E98" w:rsidRPr="00057E99" w:rsidRDefault="007C5E98" w:rsidP="007C5E98">
            <w:pPr>
              <w:pStyle w:val="TableParagraph"/>
              <w:spacing w:line="317" w:lineRule="exact"/>
              <w:ind w:left="110"/>
              <w:jc w:val="center"/>
              <w:rPr>
                <w:sz w:val="24"/>
                <w:szCs w:val="24"/>
              </w:rPr>
            </w:pPr>
            <w:r w:rsidRPr="00057E99">
              <w:rPr>
                <w:sz w:val="24"/>
                <w:szCs w:val="24"/>
              </w:rPr>
              <w:t>Mulohaza qilish</w:t>
            </w:r>
          </w:p>
        </w:tc>
        <w:tc>
          <w:tcPr>
            <w:tcW w:w="718" w:type="dxa"/>
          </w:tcPr>
          <w:p w14:paraId="32482D14" w14:textId="7DEAA818" w:rsidR="007C5E98" w:rsidRPr="00057E99" w:rsidRDefault="007C5E98" w:rsidP="007C5E98">
            <w:pPr>
              <w:pStyle w:val="TableParagraph"/>
              <w:spacing w:line="317" w:lineRule="exact"/>
              <w:ind w:left="115"/>
              <w:jc w:val="center"/>
              <w:rPr>
                <w:sz w:val="24"/>
                <w:szCs w:val="24"/>
              </w:rPr>
            </w:pPr>
            <w:r w:rsidRPr="00057E99">
              <w:rPr>
                <w:sz w:val="24"/>
                <w:szCs w:val="24"/>
              </w:rPr>
              <w:t>Y1</w:t>
            </w:r>
          </w:p>
        </w:tc>
      </w:tr>
      <w:tr w:rsidR="00057E99" w:rsidRPr="00057E99" w14:paraId="260C6A22" w14:textId="3A182CB1" w:rsidTr="00813026">
        <w:trPr>
          <w:trHeight w:val="231"/>
        </w:trPr>
        <w:tc>
          <w:tcPr>
            <w:tcW w:w="6237" w:type="dxa"/>
            <w:gridSpan w:val="3"/>
          </w:tcPr>
          <w:p w14:paraId="36F41729" w14:textId="2818C78B" w:rsidR="00057E99" w:rsidRPr="00057E99" w:rsidRDefault="00057E99" w:rsidP="007C5E98">
            <w:pPr>
              <w:rPr>
                <w:b/>
                <w:sz w:val="24"/>
                <w:szCs w:val="24"/>
                <w:lang w:val="en-US"/>
              </w:rPr>
            </w:pPr>
            <w:r w:rsidRPr="00057E99">
              <w:rPr>
                <w:b/>
                <w:sz w:val="24"/>
                <w:szCs w:val="24"/>
              </w:rPr>
              <w:t>Jami:</w:t>
            </w:r>
            <w:r w:rsidRPr="00057E99">
              <w:rPr>
                <w:b/>
                <w:sz w:val="24"/>
                <w:szCs w:val="24"/>
                <w:lang w:val="en-US"/>
              </w:rPr>
              <w:t xml:space="preserve"> </w:t>
            </w:r>
          </w:p>
        </w:tc>
        <w:tc>
          <w:tcPr>
            <w:tcW w:w="2977" w:type="dxa"/>
            <w:gridSpan w:val="3"/>
          </w:tcPr>
          <w:p w14:paraId="4C776129" w14:textId="58063D63" w:rsidR="00057E99" w:rsidRPr="00057E99" w:rsidRDefault="00057E99" w:rsidP="007C5E98">
            <w:pPr>
              <w:rPr>
                <w:sz w:val="24"/>
                <w:szCs w:val="24"/>
              </w:rPr>
            </w:pPr>
            <w:r w:rsidRPr="00057E99">
              <w:rPr>
                <w:b/>
                <w:sz w:val="24"/>
                <w:szCs w:val="24"/>
                <w:lang w:val="en-US"/>
              </w:rPr>
              <w:t>35</w:t>
            </w:r>
          </w:p>
        </w:tc>
      </w:tr>
    </w:tbl>
    <w:bookmarkEnd w:id="0"/>
    <w:p w14:paraId="08BA7AC7" w14:textId="05885B71" w:rsidR="006E5087" w:rsidRPr="00057E99" w:rsidRDefault="00593099" w:rsidP="00057E99">
      <w:pPr>
        <w:widowControl/>
        <w:autoSpaceDE/>
        <w:autoSpaceDN/>
        <w:spacing w:line="276" w:lineRule="auto"/>
        <w:ind w:firstLine="708"/>
        <w:jc w:val="both"/>
        <w:rPr>
          <w:rFonts w:eastAsiaTheme="minorHAnsi"/>
          <w:i/>
          <w:iCs/>
          <w:kern w:val="2"/>
          <w:sz w:val="24"/>
          <w:szCs w:val="24"/>
          <w:lang w:val="uz-Latn-UZ"/>
          <w14:ligatures w14:val="standardContextual"/>
        </w:rPr>
      </w:pPr>
      <w:r w:rsidRPr="00057E99">
        <w:rPr>
          <w:rFonts w:eastAsiaTheme="minorHAnsi"/>
          <w:b/>
          <w:bCs/>
          <w:i/>
          <w:iCs/>
          <w:kern w:val="2"/>
          <w:sz w:val="24"/>
          <w:szCs w:val="24"/>
          <w:lang w:val="uz-Latn-UZ"/>
          <w14:ligatures w14:val="standardContextual"/>
        </w:rPr>
        <w:t>Eslatma</w:t>
      </w:r>
      <w:r w:rsidR="0011331F" w:rsidRPr="00057E99">
        <w:rPr>
          <w:rFonts w:eastAsiaTheme="minorHAnsi"/>
          <w:b/>
          <w:bCs/>
          <w:i/>
          <w:iCs/>
          <w:kern w:val="2"/>
          <w:sz w:val="24"/>
          <w:szCs w:val="24"/>
          <w:lang w:val="uz-Latn-UZ"/>
          <w14:ligatures w14:val="standardContextual"/>
        </w:rPr>
        <w:t xml:space="preserve"> 3</w:t>
      </w:r>
      <w:r w:rsidRPr="00057E99">
        <w:rPr>
          <w:rFonts w:eastAsiaTheme="minorHAnsi"/>
          <w:b/>
          <w:bCs/>
          <w:i/>
          <w:iCs/>
          <w:kern w:val="2"/>
          <w:sz w:val="24"/>
          <w:szCs w:val="24"/>
          <w:lang w:val="uz-Latn-UZ"/>
          <w14:ligatures w14:val="standardContextual"/>
        </w:rPr>
        <w:t>:</w:t>
      </w:r>
      <w:r w:rsidR="00D77408" w:rsidRPr="00057E99">
        <w:rPr>
          <w:rFonts w:eastAsiaTheme="minorHAnsi"/>
          <w:b/>
          <w:bCs/>
          <w:i/>
          <w:iCs/>
          <w:kern w:val="2"/>
          <w:sz w:val="24"/>
          <w:szCs w:val="24"/>
          <w:lang w:val="uz-Latn-UZ"/>
          <w14:ligatures w14:val="standardContextual"/>
        </w:rPr>
        <w:t xml:space="preserve"> </w:t>
      </w:r>
      <w:r w:rsidR="006E5087" w:rsidRPr="00057E99">
        <w:rPr>
          <w:rFonts w:eastAsiaTheme="minorHAnsi"/>
          <w:i/>
          <w:iCs/>
          <w:kern w:val="2"/>
          <w:sz w:val="24"/>
          <w:szCs w:val="24"/>
          <w:lang w:val="uz-Latn-UZ"/>
          <w14:ligatures w14:val="standardContextual"/>
        </w:rPr>
        <w:t>Tajriba sinovlari va ilmiy asoslangan tahlil natijalariga ko'ra yuqorida qayd etilgan test ko‘rsatkichlariga (masalan, test topshiriqlarining soni va turi, qiyinchilik darajasi va boshqalar) tegishli tuzatishlar kiritiladi.</w:t>
      </w:r>
    </w:p>
    <w:p w14:paraId="5B4754DF" w14:textId="105F36C7" w:rsidR="00CD0B81" w:rsidRPr="009D2EE9" w:rsidRDefault="002E710B" w:rsidP="009D2EE9">
      <w:pPr>
        <w:pStyle w:val="a5"/>
        <w:widowControl/>
        <w:numPr>
          <w:ilvl w:val="0"/>
          <w:numId w:val="8"/>
        </w:numPr>
        <w:tabs>
          <w:tab w:val="left" w:pos="993"/>
          <w:tab w:val="left" w:pos="1134"/>
          <w:tab w:val="left" w:pos="1418"/>
        </w:tabs>
        <w:autoSpaceDE/>
        <w:autoSpaceDN/>
        <w:spacing w:before="120" w:after="120" w:line="276" w:lineRule="auto"/>
        <w:ind w:left="0" w:firstLine="709"/>
        <w:jc w:val="both"/>
        <w:rPr>
          <w:rFonts w:eastAsiaTheme="minorHAnsi"/>
          <w:b/>
          <w:bCs/>
          <w:color w:val="244061" w:themeColor="accent1" w:themeShade="80"/>
          <w:kern w:val="2"/>
          <w:sz w:val="28"/>
          <w:szCs w:val="28"/>
          <w:lang w:val="uz-Latn-UZ"/>
          <w14:ligatures w14:val="standardContextual"/>
        </w:rPr>
      </w:pPr>
      <w:r w:rsidRPr="009D2EE9">
        <w:rPr>
          <w:rFonts w:eastAsiaTheme="minorHAnsi"/>
          <w:b/>
          <w:bCs/>
          <w:color w:val="244061" w:themeColor="accent1" w:themeShade="80"/>
          <w:kern w:val="2"/>
          <w:sz w:val="28"/>
          <w:szCs w:val="28"/>
          <w:lang w:val="uz-Latn-UZ"/>
          <w14:ligatures w14:val="standardContextual"/>
        </w:rPr>
        <w:t>O‘</w:t>
      </w:r>
      <w:r w:rsidR="00CD0B81" w:rsidRPr="009D2EE9">
        <w:rPr>
          <w:rFonts w:eastAsiaTheme="minorHAnsi"/>
          <w:b/>
          <w:bCs/>
          <w:color w:val="244061" w:themeColor="accent1" w:themeShade="80"/>
          <w:kern w:val="2"/>
          <w:sz w:val="28"/>
          <w:szCs w:val="28"/>
          <w:lang w:val="uz-Latn-UZ"/>
          <w14:ligatures w14:val="standardContextual"/>
        </w:rPr>
        <w:t>qituvchilarni sertifikatlash uchun xitoy tilidan test topshiriqlari uchun kodifikator</w:t>
      </w:r>
    </w:p>
    <w:tbl>
      <w:tblPr>
        <w:tblStyle w:val="TableNormal"/>
        <w:tblW w:w="0" w:type="auto"/>
        <w:tblInd w:w="1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40"/>
        <w:gridCol w:w="1134"/>
        <w:gridCol w:w="1276"/>
        <w:gridCol w:w="1276"/>
        <w:gridCol w:w="850"/>
        <w:gridCol w:w="1843"/>
      </w:tblGrid>
      <w:tr w:rsidR="00C1155C" w:rsidRPr="00057E99" w14:paraId="783C1A82" w14:textId="77777777" w:rsidTr="009D2EE9">
        <w:trPr>
          <w:cantSplit/>
          <w:trHeight w:val="1088"/>
        </w:trPr>
        <w:tc>
          <w:tcPr>
            <w:tcW w:w="2840" w:type="dxa"/>
            <w:vAlign w:val="center"/>
          </w:tcPr>
          <w:p w14:paraId="1CA62372" w14:textId="5D5603CD" w:rsidR="00C1155C" w:rsidRPr="00057E99" w:rsidRDefault="00C1155C" w:rsidP="009D2EE9">
            <w:pPr>
              <w:pStyle w:val="TableParagraph"/>
              <w:tabs>
                <w:tab w:val="left" w:pos="865"/>
              </w:tabs>
              <w:ind w:right="96"/>
              <w:jc w:val="center"/>
              <w:rPr>
                <w:b/>
                <w:sz w:val="24"/>
                <w:szCs w:val="24"/>
              </w:rPr>
            </w:pPr>
            <w:r w:rsidRPr="00057E99">
              <w:rPr>
                <w:b/>
                <w:color w:val="000000"/>
                <w:sz w:val="24"/>
                <w:szCs w:val="24"/>
              </w:rPr>
              <w:t>Test sinovlari qismlari</w:t>
            </w:r>
          </w:p>
        </w:tc>
        <w:tc>
          <w:tcPr>
            <w:tcW w:w="1134" w:type="dxa"/>
            <w:vAlign w:val="center"/>
          </w:tcPr>
          <w:p w14:paraId="287C745E" w14:textId="47DCA989" w:rsidR="00C1155C" w:rsidRPr="00057E99" w:rsidRDefault="00C1155C" w:rsidP="009D2EE9">
            <w:pPr>
              <w:pStyle w:val="TableParagraph"/>
              <w:spacing w:line="0" w:lineRule="atLeast"/>
              <w:ind w:right="113"/>
              <w:jc w:val="center"/>
              <w:rPr>
                <w:b/>
                <w:sz w:val="24"/>
                <w:szCs w:val="24"/>
              </w:rPr>
            </w:pPr>
            <w:r w:rsidRPr="00057E99">
              <w:rPr>
                <w:b/>
                <w:color w:val="000000"/>
                <w:sz w:val="24"/>
                <w:szCs w:val="24"/>
              </w:rPr>
              <w:t>Qamralgan mazmun sohalar</w:t>
            </w:r>
          </w:p>
        </w:tc>
        <w:tc>
          <w:tcPr>
            <w:tcW w:w="1276" w:type="dxa"/>
            <w:vAlign w:val="center"/>
          </w:tcPr>
          <w:p w14:paraId="4988F21F" w14:textId="2C0CF43D" w:rsidR="00C1155C" w:rsidRPr="00057E99" w:rsidRDefault="00C1155C" w:rsidP="009D2EE9">
            <w:pPr>
              <w:pStyle w:val="TableParagraph"/>
              <w:ind w:right="182"/>
              <w:jc w:val="center"/>
              <w:rPr>
                <w:b/>
                <w:sz w:val="24"/>
                <w:szCs w:val="24"/>
              </w:rPr>
            </w:pPr>
            <w:r w:rsidRPr="00057E99">
              <w:rPr>
                <w:b/>
                <w:color w:val="000000"/>
                <w:sz w:val="24"/>
                <w:szCs w:val="24"/>
              </w:rPr>
              <w:t>Topshiriqlar soni</w:t>
            </w:r>
          </w:p>
        </w:tc>
        <w:tc>
          <w:tcPr>
            <w:tcW w:w="1276" w:type="dxa"/>
            <w:vAlign w:val="center"/>
          </w:tcPr>
          <w:p w14:paraId="6CA710F0" w14:textId="797C3F1D" w:rsidR="00C1155C" w:rsidRPr="00057E99" w:rsidRDefault="00C1155C" w:rsidP="009D2EE9">
            <w:pPr>
              <w:pStyle w:val="TableParagraph"/>
              <w:ind w:right="119"/>
              <w:jc w:val="center"/>
              <w:rPr>
                <w:b/>
                <w:sz w:val="24"/>
                <w:szCs w:val="24"/>
              </w:rPr>
            </w:pPr>
            <w:r w:rsidRPr="00057E99">
              <w:rPr>
                <w:b/>
                <w:color w:val="000000"/>
                <w:sz w:val="24"/>
                <w:szCs w:val="24"/>
              </w:rPr>
              <w:t>Ajratilga</w:t>
            </w:r>
            <w:r w:rsidRPr="00057E99">
              <w:rPr>
                <w:b/>
                <w:color w:val="000000"/>
                <w:sz w:val="24"/>
                <w:szCs w:val="24"/>
                <w:lang w:val="en-US"/>
              </w:rPr>
              <w:t>n</w:t>
            </w:r>
            <w:r w:rsidRPr="00057E99">
              <w:rPr>
                <w:b/>
                <w:color w:val="000000"/>
                <w:sz w:val="24"/>
                <w:szCs w:val="24"/>
              </w:rPr>
              <w:t xml:space="preserve"> vaqt</w:t>
            </w:r>
          </w:p>
        </w:tc>
        <w:tc>
          <w:tcPr>
            <w:tcW w:w="850" w:type="dxa"/>
            <w:vAlign w:val="center"/>
          </w:tcPr>
          <w:p w14:paraId="58754853" w14:textId="59A5E18B" w:rsidR="00C1155C" w:rsidRPr="00057E99" w:rsidRDefault="00C1155C" w:rsidP="009D2EE9">
            <w:pPr>
              <w:pStyle w:val="TableParagraph"/>
              <w:ind w:right="143"/>
              <w:jc w:val="center"/>
              <w:rPr>
                <w:b/>
                <w:sz w:val="24"/>
                <w:szCs w:val="24"/>
              </w:rPr>
            </w:pPr>
            <w:r w:rsidRPr="00057E99">
              <w:rPr>
                <w:b/>
                <w:color w:val="000000"/>
                <w:sz w:val="24"/>
                <w:szCs w:val="24"/>
                <w:lang w:val="en-US"/>
              </w:rPr>
              <w:t>B</w:t>
            </w:r>
            <w:r w:rsidRPr="00057E99">
              <w:rPr>
                <w:b/>
                <w:color w:val="000000"/>
                <w:sz w:val="24"/>
                <w:szCs w:val="24"/>
              </w:rPr>
              <w:t>all</w:t>
            </w:r>
          </w:p>
        </w:tc>
        <w:tc>
          <w:tcPr>
            <w:tcW w:w="1843" w:type="dxa"/>
            <w:vAlign w:val="center"/>
          </w:tcPr>
          <w:p w14:paraId="26647DD5" w14:textId="19727B6E" w:rsidR="00C1155C" w:rsidRPr="00057E99" w:rsidRDefault="00C1155C" w:rsidP="009D2EE9">
            <w:pPr>
              <w:pStyle w:val="TableParagraph"/>
              <w:ind w:right="232"/>
              <w:jc w:val="center"/>
              <w:rPr>
                <w:b/>
                <w:sz w:val="24"/>
                <w:szCs w:val="24"/>
              </w:rPr>
            </w:pPr>
            <w:r w:rsidRPr="00057E99">
              <w:rPr>
                <w:b/>
                <w:color w:val="000000"/>
                <w:sz w:val="24"/>
                <w:szCs w:val="24"/>
              </w:rPr>
              <w:t>Baholanadigan aqliy faoliyat</w:t>
            </w:r>
          </w:p>
        </w:tc>
      </w:tr>
      <w:tr w:rsidR="00C1155C" w:rsidRPr="00057E99" w14:paraId="1FED24C8" w14:textId="77777777" w:rsidTr="009D2EE9">
        <w:trPr>
          <w:trHeight w:val="976"/>
        </w:trPr>
        <w:tc>
          <w:tcPr>
            <w:tcW w:w="2840" w:type="dxa"/>
            <w:vAlign w:val="center"/>
          </w:tcPr>
          <w:p w14:paraId="74A565AC" w14:textId="615C8C71" w:rsidR="00C1155C" w:rsidRPr="00057E99" w:rsidRDefault="00C1155C" w:rsidP="009D2EE9">
            <w:pPr>
              <w:pStyle w:val="TableParagraph"/>
              <w:tabs>
                <w:tab w:val="left" w:pos="632"/>
              </w:tabs>
              <w:ind w:left="105" w:right="96"/>
              <w:jc w:val="center"/>
              <w:rPr>
                <w:sz w:val="24"/>
                <w:szCs w:val="24"/>
              </w:rPr>
            </w:pPr>
            <w:r w:rsidRPr="00057E99">
              <w:rPr>
                <w:sz w:val="24"/>
                <w:szCs w:val="24"/>
              </w:rPr>
              <w:t xml:space="preserve">Pedagogning </w:t>
            </w:r>
            <w:r w:rsidRPr="00057E99">
              <w:rPr>
                <w:spacing w:val="-1"/>
                <w:sz w:val="24"/>
                <w:szCs w:val="24"/>
              </w:rPr>
              <w:t xml:space="preserve">umumiy </w:t>
            </w:r>
            <w:r w:rsidRPr="00057E99">
              <w:rPr>
                <w:spacing w:val="-67"/>
                <w:sz w:val="24"/>
                <w:szCs w:val="24"/>
              </w:rPr>
              <w:t xml:space="preserve"> </w:t>
            </w:r>
            <w:r w:rsidRPr="00057E99">
              <w:rPr>
                <w:sz w:val="24"/>
                <w:szCs w:val="24"/>
              </w:rPr>
              <w:t>xitoy tili fanidan</w:t>
            </w:r>
            <w:r w:rsidRPr="00057E99">
              <w:rPr>
                <w:spacing w:val="1"/>
                <w:sz w:val="24"/>
                <w:szCs w:val="24"/>
              </w:rPr>
              <w:t xml:space="preserve"> </w:t>
            </w:r>
            <w:r w:rsidRPr="00057E99">
              <w:rPr>
                <w:sz w:val="24"/>
                <w:szCs w:val="24"/>
              </w:rPr>
              <w:t>tayyorgarligini</w:t>
            </w:r>
            <w:r w:rsidRPr="00057E99">
              <w:rPr>
                <w:spacing w:val="-5"/>
                <w:sz w:val="24"/>
                <w:szCs w:val="24"/>
              </w:rPr>
              <w:t xml:space="preserve"> </w:t>
            </w:r>
            <w:r w:rsidRPr="00057E99">
              <w:rPr>
                <w:sz w:val="24"/>
                <w:szCs w:val="24"/>
              </w:rPr>
              <w:t>baholash</w:t>
            </w:r>
          </w:p>
        </w:tc>
        <w:tc>
          <w:tcPr>
            <w:tcW w:w="1134" w:type="dxa"/>
            <w:vAlign w:val="center"/>
          </w:tcPr>
          <w:p w14:paraId="083A5D3E" w14:textId="1AD68F23" w:rsidR="00C1155C" w:rsidRPr="00057E99" w:rsidRDefault="00C1155C" w:rsidP="009D2EE9">
            <w:pPr>
              <w:pStyle w:val="TableParagraph"/>
              <w:ind w:left="108"/>
              <w:jc w:val="center"/>
              <w:rPr>
                <w:sz w:val="24"/>
                <w:szCs w:val="24"/>
              </w:rPr>
            </w:pPr>
            <w:r w:rsidRPr="00057E99">
              <w:rPr>
                <w:sz w:val="24"/>
                <w:szCs w:val="24"/>
              </w:rPr>
              <w:t>I-VII</w:t>
            </w:r>
          </w:p>
        </w:tc>
        <w:tc>
          <w:tcPr>
            <w:tcW w:w="1276" w:type="dxa"/>
            <w:vAlign w:val="center"/>
          </w:tcPr>
          <w:p w14:paraId="4217BA69" w14:textId="4A91716F" w:rsidR="00C1155C" w:rsidRPr="00057E99" w:rsidRDefault="00C1155C" w:rsidP="009D2EE9">
            <w:pPr>
              <w:pStyle w:val="TableParagraph"/>
              <w:ind w:left="109"/>
              <w:jc w:val="center"/>
              <w:rPr>
                <w:sz w:val="24"/>
                <w:szCs w:val="24"/>
              </w:rPr>
            </w:pPr>
            <w:r w:rsidRPr="00057E99">
              <w:rPr>
                <w:sz w:val="24"/>
                <w:szCs w:val="24"/>
              </w:rPr>
              <w:t>35</w:t>
            </w:r>
          </w:p>
        </w:tc>
        <w:tc>
          <w:tcPr>
            <w:tcW w:w="1276" w:type="dxa"/>
            <w:vAlign w:val="center"/>
          </w:tcPr>
          <w:p w14:paraId="6445E1E9" w14:textId="2313DA9F" w:rsidR="00C1155C" w:rsidRPr="00057E99" w:rsidRDefault="00C1155C" w:rsidP="009D2EE9">
            <w:pPr>
              <w:pStyle w:val="TableParagraph"/>
              <w:ind w:left="108"/>
              <w:jc w:val="center"/>
              <w:rPr>
                <w:sz w:val="24"/>
                <w:szCs w:val="24"/>
              </w:rPr>
            </w:pPr>
            <w:r w:rsidRPr="00057E99">
              <w:rPr>
                <w:sz w:val="24"/>
                <w:szCs w:val="24"/>
              </w:rPr>
              <w:t>70</w:t>
            </w:r>
          </w:p>
        </w:tc>
        <w:tc>
          <w:tcPr>
            <w:tcW w:w="850" w:type="dxa"/>
            <w:vAlign w:val="center"/>
          </w:tcPr>
          <w:p w14:paraId="48D77DD3" w14:textId="558717C9" w:rsidR="00C1155C" w:rsidRPr="00057E99" w:rsidRDefault="00C1155C" w:rsidP="009D2EE9">
            <w:pPr>
              <w:pStyle w:val="TableParagraph"/>
              <w:jc w:val="center"/>
              <w:rPr>
                <w:sz w:val="24"/>
                <w:szCs w:val="24"/>
                <w:lang w:val="en-US"/>
              </w:rPr>
            </w:pPr>
            <w:r w:rsidRPr="00057E99">
              <w:rPr>
                <w:sz w:val="24"/>
                <w:szCs w:val="24"/>
                <w:lang w:val="en-US"/>
              </w:rPr>
              <w:t>70</w:t>
            </w:r>
          </w:p>
        </w:tc>
        <w:tc>
          <w:tcPr>
            <w:tcW w:w="1843" w:type="dxa"/>
            <w:vAlign w:val="center"/>
          </w:tcPr>
          <w:p w14:paraId="15F71F69" w14:textId="6F38F920" w:rsidR="00C1155C" w:rsidRPr="009D2EE9" w:rsidRDefault="00C1155C" w:rsidP="009D2EE9">
            <w:pPr>
              <w:pStyle w:val="TableParagraph"/>
              <w:ind w:left="115"/>
              <w:jc w:val="center"/>
              <w:rPr>
                <w:sz w:val="24"/>
                <w:szCs w:val="24"/>
                <w:lang w:val="uz-Cyrl-UZ"/>
              </w:rPr>
            </w:pPr>
            <w:r w:rsidRPr="00057E99">
              <w:rPr>
                <w:sz w:val="24"/>
                <w:szCs w:val="24"/>
                <w:lang w:val="en-US"/>
              </w:rPr>
              <w:t>Bilish-5</w:t>
            </w:r>
          </w:p>
          <w:p w14:paraId="00A37B01" w14:textId="23181DB9" w:rsidR="00C1155C" w:rsidRPr="009D2EE9" w:rsidRDefault="00C1155C" w:rsidP="009D2EE9">
            <w:pPr>
              <w:pStyle w:val="TableParagraph"/>
              <w:spacing w:before="7"/>
              <w:ind w:left="115"/>
              <w:jc w:val="center"/>
              <w:rPr>
                <w:sz w:val="24"/>
                <w:szCs w:val="24"/>
                <w:lang w:val="uz-Cyrl-UZ"/>
              </w:rPr>
            </w:pPr>
            <w:proofErr w:type="spellStart"/>
            <w:r w:rsidRPr="00057E99">
              <w:rPr>
                <w:sz w:val="24"/>
                <w:szCs w:val="24"/>
                <w:lang w:val="en-US"/>
              </w:rPr>
              <w:t>Qoʻllash</w:t>
            </w:r>
            <w:proofErr w:type="spellEnd"/>
            <w:r w:rsidRPr="00057E99">
              <w:rPr>
                <w:sz w:val="24"/>
                <w:szCs w:val="24"/>
                <w:lang w:val="en-US"/>
              </w:rPr>
              <w:t xml:space="preserve"> -25</w:t>
            </w:r>
          </w:p>
          <w:p w14:paraId="3309F447" w14:textId="3EF9305A" w:rsidR="00C1155C" w:rsidRPr="00057E99" w:rsidRDefault="00C1155C" w:rsidP="009D2EE9">
            <w:pPr>
              <w:pStyle w:val="TableParagraph"/>
              <w:spacing w:before="1"/>
              <w:ind w:left="115"/>
              <w:jc w:val="center"/>
              <w:rPr>
                <w:sz w:val="24"/>
                <w:szCs w:val="24"/>
                <w:lang w:val="en-US"/>
              </w:rPr>
            </w:pPr>
            <w:proofErr w:type="spellStart"/>
            <w:r w:rsidRPr="00057E99">
              <w:rPr>
                <w:sz w:val="24"/>
                <w:szCs w:val="24"/>
                <w:lang w:val="en-US"/>
              </w:rPr>
              <w:t>Mulohaza</w:t>
            </w:r>
            <w:proofErr w:type="spellEnd"/>
            <w:r w:rsidRPr="00057E99">
              <w:rPr>
                <w:sz w:val="24"/>
                <w:szCs w:val="24"/>
                <w:lang w:val="en-US"/>
              </w:rPr>
              <w:t xml:space="preserve"> </w:t>
            </w:r>
            <w:proofErr w:type="spellStart"/>
            <w:r w:rsidRPr="00057E99">
              <w:rPr>
                <w:sz w:val="24"/>
                <w:szCs w:val="24"/>
                <w:lang w:val="en-US"/>
              </w:rPr>
              <w:t>yuritish</w:t>
            </w:r>
            <w:proofErr w:type="spellEnd"/>
            <w:r w:rsidRPr="00057E99">
              <w:rPr>
                <w:sz w:val="24"/>
                <w:szCs w:val="24"/>
                <w:lang w:val="en-US"/>
              </w:rPr>
              <w:t xml:space="preserve"> — 5</w:t>
            </w:r>
          </w:p>
        </w:tc>
      </w:tr>
    </w:tbl>
    <w:p w14:paraId="6F7A0A0D" w14:textId="0C03F7E5" w:rsidR="00406083" w:rsidRPr="005E41B0" w:rsidRDefault="00F0028A" w:rsidP="00057E99">
      <w:pPr>
        <w:pStyle w:val="a5"/>
        <w:widowControl/>
        <w:numPr>
          <w:ilvl w:val="0"/>
          <w:numId w:val="8"/>
        </w:numPr>
        <w:tabs>
          <w:tab w:val="left" w:pos="993"/>
        </w:tabs>
        <w:autoSpaceDE/>
        <w:autoSpaceDN/>
        <w:spacing w:before="120" w:after="120" w:line="276" w:lineRule="auto"/>
        <w:ind w:left="0" w:firstLine="709"/>
        <w:jc w:val="both"/>
        <w:rPr>
          <w:rFonts w:eastAsiaTheme="minorHAnsi"/>
          <w:b/>
          <w:bCs/>
          <w:color w:val="244061" w:themeColor="accent1" w:themeShade="80"/>
          <w:kern w:val="2"/>
          <w:sz w:val="28"/>
          <w:szCs w:val="28"/>
          <w:lang w:val="uz-Latn-UZ"/>
          <w14:ligatures w14:val="standardContextual"/>
        </w:rPr>
      </w:pPr>
      <w:r w:rsidRPr="005E41B0">
        <w:rPr>
          <w:rFonts w:eastAsiaTheme="minorHAnsi"/>
          <w:b/>
          <w:bCs/>
          <w:color w:val="244061" w:themeColor="accent1" w:themeShade="80"/>
          <w:kern w:val="2"/>
          <w:sz w:val="28"/>
          <w:szCs w:val="28"/>
          <w:lang w:val="uz-Latn-UZ"/>
          <w14:ligatures w14:val="standardContextual"/>
        </w:rPr>
        <w:t xml:space="preserve"> O‘qituvchil</w:t>
      </w:r>
      <w:r w:rsidR="004022B0" w:rsidRPr="005E41B0">
        <w:rPr>
          <w:rFonts w:eastAsiaTheme="minorHAnsi"/>
          <w:b/>
          <w:bCs/>
          <w:color w:val="244061" w:themeColor="accent1" w:themeShade="80"/>
          <w:kern w:val="2"/>
          <w:sz w:val="28"/>
          <w:szCs w:val="28"/>
          <w:lang w:val="uz-Latn-UZ"/>
          <w14:ligatures w14:val="standardContextual"/>
        </w:rPr>
        <w:t>arni sertifikatlash uchun xitoy</w:t>
      </w:r>
      <w:r w:rsidRPr="005E41B0">
        <w:rPr>
          <w:rFonts w:eastAsiaTheme="minorHAnsi"/>
          <w:b/>
          <w:bCs/>
          <w:color w:val="244061" w:themeColor="accent1" w:themeShade="80"/>
          <w:kern w:val="2"/>
          <w:sz w:val="28"/>
          <w:szCs w:val="28"/>
          <w:lang w:val="uz-Latn-UZ"/>
          <w14:ligatures w14:val="standardContextual"/>
        </w:rPr>
        <w:t xml:space="preserve"> tilidan test topshiriqlari uchun kodifikator</w:t>
      </w:r>
    </w:p>
    <w:tbl>
      <w:tblPr>
        <w:tblStyle w:val="TableNormal"/>
        <w:tblW w:w="9347"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02"/>
        <w:gridCol w:w="1503"/>
        <w:gridCol w:w="6942"/>
      </w:tblGrid>
      <w:tr w:rsidR="00DD6455" w:rsidRPr="0080368E" w14:paraId="764167E5" w14:textId="77777777" w:rsidTr="009D2EE9">
        <w:trPr>
          <w:trHeight w:val="1698"/>
        </w:trPr>
        <w:tc>
          <w:tcPr>
            <w:tcW w:w="902" w:type="dxa"/>
            <w:vAlign w:val="center"/>
          </w:tcPr>
          <w:p w14:paraId="1DA70D36" w14:textId="77777777" w:rsidR="00DD6455" w:rsidRPr="0080368E" w:rsidRDefault="00DD6455" w:rsidP="009D2EE9">
            <w:pPr>
              <w:pStyle w:val="TableParagraph"/>
              <w:ind w:left="107" w:right="173"/>
              <w:jc w:val="center"/>
              <w:rPr>
                <w:b/>
                <w:sz w:val="24"/>
                <w:szCs w:val="24"/>
              </w:rPr>
            </w:pPr>
            <w:r w:rsidRPr="0080368E">
              <w:rPr>
                <w:b/>
                <w:sz w:val="24"/>
                <w:szCs w:val="24"/>
              </w:rPr>
              <w:t>Soha kodi</w:t>
            </w:r>
          </w:p>
        </w:tc>
        <w:tc>
          <w:tcPr>
            <w:tcW w:w="1503" w:type="dxa"/>
            <w:vAlign w:val="center"/>
          </w:tcPr>
          <w:p w14:paraId="2CB2904F" w14:textId="77777777" w:rsidR="00DD6455" w:rsidRPr="0080368E" w:rsidRDefault="00DD6455" w:rsidP="009D2EE9">
            <w:pPr>
              <w:pStyle w:val="TableParagraph"/>
              <w:ind w:left="105" w:right="341"/>
              <w:jc w:val="center"/>
              <w:rPr>
                <w:b/>
                <w:sz w:val="24"/>
                <w:szCs w:val="24"/>
              </w:rPr>
            </w:pPr>
            <w:r w:rsidRPr="0080368E">
              <w:rPr>
                <w:b/>
                <w:sz w:val="24"/>
                <w:szCs w:val="24"/>
              </w:rPr>
              <w:t>Bahola- nadigan mazmun elementikodi</w:t>
            </w:r>
          </w:p>
        </w:tc>
        <w:tc>
          <w:tcPr>
            <w:tcW w:w="6942" w:type="dxa"/>
            <w:vAlign w:val="center"/>
          </w:tcPr>
          <w:p w14:paraId="5956E94F" w14:textId="77777777" w:rsidR="00DD6455" w:rsidRPr="0080368E" w:rsidRDefault="00DD6455" w:rsidP="009D2EE9">
            <w:pPr>
              <w:pStyle w:val="TableParagraph"/>
              <w:ind w:left="108"/>
              <w:jc w:val="center"/>
              <w:rPr>
                <w:b/>
                <w:sz w:val="24"/>
                <w:szCs w:val="24"/>
              </w:rPr>
            </w:pPr>
            <w:r w:rsidRPr="0080368E">
              <w:rPr>
                <w:b/>
                <w:sz w:val="24"/>
                <w:szCs w:val="24"/>
              </w:rPr>
              <w:t>Test sinovida baholanadigan mazmun elementi</w:t>
            </w:r>
          </w:p>
        </w:tc>
      </w:tr>
      <w:tr w:rsidR="00DD6455" w:rsidRPr="0080368E" w14:paraId="511158D8" w14:textId="77777777" w:rsidTr="00D6611B">
        <w:trPr>
          <w:trHeight w:val="134"/>
        </w:trPr>
        <w:tc>
          <w:tcPr>
            <w:tcW w:w="902" w:type="dxa"/>
            <w:vMerge w:val="restart"/>
          </w:tcPr>
          <w:p w14:paraId="463BA11F" w14:textId="77777777" w:rsidR="00DD6455" w:rsidRPr="0080368E" w:rsidRDefault="00DD6455" w:rsidP="00D6611B">
            <w:pPr>
              <w:pStyle w:val="TableParagraph"/>
              <w:ind w:left="107"/>
              <w:jc w:val="both"/>
              <w:rPr>
                <w:b/>
                <w:sz w:val="24"/>
                <w:szCs w:val="24"/>
              </w:rPr>
            </w:pPr>
            <w:r w:rsidRPr="0080368E">
              <w:rPr>
                <w:b/>
                <w:sz w:val="24"/>
                <w:szCs w:val="24"/>
              </w:rPr>
              <w:t>I</w:t>
            </w:r>
          </w:p>
        </w:tc>
        <w:tc>
          <w:tcPr>
            <w:tcW w:w="8445" w:type="dxa"/>
            <w:gridSpan w:val="2"/>
          </w:tcPr>
          <w:p w14:paraId="78A0EF82" w14:textId="77777777" w:rsidR="00DD6455" w:rsidRPr="0080368E" w:rsidRDefault="00DD6455" w:rsidP="00D6611B">
            <w:pPr>
              <w:pStyle w:val="TableParagraph"/>
              <w:ind w:left="108"/>
              <w:jc w:val="center"/>
              <w:rPr>
                <w:b/>
                <w:sz w:val="24"/>
                <w:szCs w:val="24"/>
                <w:highlight w:val="yellow"/>
                <w:lang w:val="en-US"/>
              </w:rPr>
            </w:pPr>
            <w:r w:rsidRPr="0080368E">
              <w:rPr>
                <w:b/>
                <w:sz w:val="24"/>
                <w:szCs w:val="24"/>
              </w:rPr>
              <w:t>FONETIKA</w:t>
            </w:r>
          </w:p>
        </w:tc>
      </w:tr>
      <w:tr w:rsidR="007C5E98" w:rsidRPr="0080368E" w14:paraId="3AB12933" w14:textId="77777777" w:rsidTr="00D6611B">
        <w:trPr>
          <w:trHeight w:val="223"/>
        </w:trPr>
        <w:tc>
          <w:tcPr>
            <w:tcW w:w="902" w:type="dxa"/>
            <w:vMerge/>
          </w:tcPr>
          <w:p w14:paraId="218A31CF" w14:textId="77777777" w:rsidR="007C5E98" w:rsidRPr="0080368E" w:rsidRDefault="007C5E98" w:rsidP="007C5E98">
            <w:pPr>
              <w:pStyle w:val="TableParagraph"/>
              <w:ind w:left="107"/>
              <w:jc w:val="both"/>
              <w:rPr>
                <w:sz w:val="24"/>
                <w:szCs w:val="24"/>
              </w:rPr>
            </w:pPr>
          </w:p>
        </w:tc>
        <w:tc>
          <w:tcPr>
            <w:tcW w:w="1503" w:type="dxa"/>
          </w:tcPr>
          <w:p w14:paraId="4DA595C9" w14:textId="77777777" w:rsidR="007C5E98" w:rsidRPr="0080368E" w:rsidRDefault="007C5E98" w:rsidP="007C5E98">
            <w:pPr>
              <w:pStyle w:val="TableParagraph"/>
              <w:jc w:val="center"/>
              <w:rPr>
                <w:sz w:val="24"/>
                <w:szCs w:val="24"/>
                <w:lang w:val="en-US"/>
              </w:rPr>
            </w:pPr>
            <w:r w:rsidRPr="0080368E">
              <w:rPr>
                <w:sz w:val="24"/>
                <w:szCs w:val="24"/>
                <w:lang w:val="en-US"/>
              </w:rPr>
              <w:t>1.1</w:t>
            </w:r>
          </w:p>
        </w:tc>
        <w:tc>
          <w:tcPr>
            <w:tcW w:w="6942" w:type="dxa"/>
          </w:tcPr>
          <w:p w14:paraId="647013B6" w14:textId="361677C4" w:rsidR="007C5E98" w:rsidRPr="0080368E" w:rsidRDefault="007C5E98" w:rsidP="007C5E98">
            <w:pPr>
              <w:pStyle w:val="TableParagraph"/>
              <w:ind w:left="108"/>
              <w:jc w:val="both"/>
              <w:rPr>
                <w:sz w:val="24"/>
                <w:szCs w:val="24"/>
                <w:lang w:val="en-US"/>
              </w:rPr>
            </w:pPr>
            <w:proofErr w:type="spellStart"/>
            <w:r w:rsidRPr="0080368E">
              <w:rPr>
                <w:sz w:val="24"/>
                <w:szCs w:val="24"/>
                <w:lang w:val="en-US"/>
              </w:rPr>
              <w:t>Tovushlar</w:t>
            </w:r>
            <w:proofErr w:type="spellEnd"/>
          </w:p>
        </w:tc>
      </w:tr>
      <w:tr w:rsidR="007C5E98" w:rsidRPr="0080368E" w14:paraId="6AE8076C" w14:textId="77777777" w:rsidTr="008E3322">
        <w:trPr>
          <w:trHeight w:val="332"/>
        </w:trPr>
        <w:tc>
          <w:tcPr>
            <w:tcW w:w="902" w:type="dxa"/>
            <w:vMerge/>
          </w:tcPr>
          <w:p w14:paraId="39865B93" w14:textId="77777777" w:rsidR="007C5E98" w:rsidRPr="0080368E" w:rsidRDefault="007C5E98" w:rsidP="007C5E98">
            <w:pPr>
              <w:jc w:val="both"/>
              <w:rPr>
                <w:sz w:val="24"/>
                <w:szCs w:val="24"/>
              </w:rPr>
            </w:pPr>
          </w:p>
        </w:tc>
        <w:tc>
          <w:tcPr>
            <w:tcW w:w="1503" w:type="dxa"/>
          </w:tcPr>
          <w:p w14:paraId="7273EC44" w14:textId="77777777" w:rsidR="007C5E98" w:rsidRPr="0080368E" w:rsidRDefault="007C5E98" w:rsidP="007C5E98">
            <w:pPr>
              <w:pStyle w:val="TableParagraph"/>
              <w:spacing w:before="2"/>
              <w:jc w:val="center"/>
              <w:rPr>
                <w:sz w:val="24"/>
                <w:szCs w:val="24"/>
              </w:rPr>
            </w:pPr>
            <w:r w:rsidRPr="0080368E">
              <w:rPr>
                <w:sz w:val="24"/>
                <w:szCs w:val="24"/>
              </w:rPr>
              <w:t>1.2</w:t>
            </w:r>
          </w:p>
        </w:tc>
        <w:tc>
          <w:tcPr>
            <w:tcW w:w="6942" w:type="dxa"/>
          </w:tcPr>
          <w:p w14:paraId="643BF30C" w14:textId="5AB60F18" w:rsidR="007C5E98" w:rsidRPr="0080368E" w:rsidRDefault="00187E1B" w:rsidP="007C5E98">
            <w:pPr>
              <w:pStyle w:val="TableParagraph"/>
              <w:spacing w:before="2"/>
              <w:ind w:left="108"/>
              <w:jc w:val="both"/>
              <w:rPr>
                <w:sz w:val="24"/>
                <w:szCs w:val="24"/>
              </w:rPr>
            </w:pPr>
            <w:proofErr w:type="spellStart"/>
            <w:r w:rsidRPr="0080368E">
              <w:rPr>
                <w:sz w:val="24"/>
                <w:szCs w:val="24"/>
                <w:lang w:val="en-US"/>
              </w:rPr>
              <w:t>Transkripsiya</w:t>
            </w:r>
            <w:proofErr w:type="spellEnd"/>
            <w:r w:rsidRPr="0080368E">
              <w:rPr>
                <w:sz w:val="24"/>
                <w:szCs w:val="24"/>
                <w:lang w:val="en-US"/>
              </w:rPr>
              <w:t xml:space="preserve"> </w:t>
            </w:r>
          </w:p>
        </w:tc>
      </w:tr>
      <w:tr w:rsidR="007C5E98" w:rsidRPr="0080368E" w14:paraId="4FE2ED7B" w14:textId="77777777" w:rsidTr="00D6611B">
        <w:trPr>
          <w:trHeight w:val="403"/>
        </w:trPr>
        <w:tc>
          <w:tcPr>
            <w:tcW w:w="902" w:type="dxa"/>
            <w:vMerge/>
          </w:tcPr>
          <w:p w14:paraId="6271A1EF" w14:textId="77777777" w:rsidR="007C5E98" w:rsidRPr="0080368E" w:rsidRDefault="007C5E98" w:rsidP="007C5E98">
            <w:pPr>
              <w:jc w:val="both"/>
              <w:rPr>
                <w:sz w:val="24"/>
                <w:szCs w:val="24"/>
              </w:rPr>
            </w:pPr>
          </w:p>
        </w:tc>
        <w:tc>
          <w:tcPr>
            <w:tcW w:w="1503" w:type="dxa"/>
          </w:tcPr>
          <w:p w14:paraId="3C5E36A6" w14:textId="77777777" w:rsidR="007C5E98" w:rsidRPr="0080368E" w:rsidRDefault="007C5E98" w:rsidP="007C5E98">
            <w:pPr>
              <w:pStyle w:val="TableParagraph"/>
              <w:jc w:val="center"/>
              <w:rPr>
                <w:sz w:val="24"/>
                <w:szCs w:val="24"/>
                <w:lang w:val="en-US"/>
              </w:rPr>
            </w:pPr>
            <w:r w:rsidRPr="0080368E">
              <w:rPr>
                <w:sz w:val="24"/>
                <w:szCs w:val="24"/>
              </w:rPr>
              <w:t>1.</w:t>
            </w:r>
            <w:r w:rsidRPr="0080368E">
              <w:rPr>
                <w:sz w:val="24"/>
                <w:szCs w:val="24"/>
                <w:lang w:val="en-US"/>
              </w:rPr>
              <w:t>3</w:t>
            </w:r>
          </w:p>
        </w:tc>
        <w:tc>
          <w:tcPr>
            <w:tcW w:w="6942" w:type="dxa"/>
          </w:tcPr>
          <w:p w14:paraId="05635C92" w14:textId="6F81E739" w:rsidR="007C5E98" w:rsidRPr="0080368E" w:rsidRDefault="007C5E98" w:rsidP="007C5E98">
            <w:pPr>
              <w:pStyle w:val="TableParagraph"/>
              <w:ind w:left="108"/>
              <w:jc w:val="both"/>
              <w:rPr>
                <w:sz w:val="24"/>
                <w:szCs w:val="24"/>
                <w:lang w:val="en-US"/>
              </w:rPr>
            </w:pPr>
            <w:proofErr w:type="spellStart"/>
            <w:r w:rsidRPr="0080368E">
              <w:rPr>
                <w:sz w:val="24"/>
                <w:szCs w:val="24"/>
                <w:lang w:val="en-US"/>
              </w:rPr>
              <w:t>Monoftong</w:t>
            </w:r>
            <w:proofErr w:type="spellEnd"/>
            <w:r w:rsidRPr="0080368E">
              <w:rPr>
                <w:sz w:val="24"/>
                <w:szCs w:val="24"/>
                <w:lang w:val="en-US"/>
              </w:rPr>
              <w:t xml:space="preserve">, </w:t>
            </w:r>
            <w:proofErr w:type="spellStart"/>
            <w:r w:rsidRPr="0080368E">
              <w:rPr>
                <w:sz w:val="24"/>
                <w:szCs w:val="24"/>
                <w:lang w:val="en-US"/>
              </w:rPr>
              <w:t>diftong</w:t>
            </w:r>
            <w:proofErr w:type="spellEnd"/>
            <w:r w:rsidRPr="0080368E">
              <w:rPr>
                <w:sz w:val="24"/>
                <w:szCs w:val="24"/>
                <w:lang w:val="en-US"/>
              </w:rPr>
              <w:t xml:space="preserve"> </w:t>
            </w:r>
            <w:proofErr w:type="spellStart"/>
            <w:r w:rsidRPr="0080368E">
              <w:rPr>
                <w:sz w:val="24"/>
                <w:szCs w:val="24"/>
                <w:lang w:val="en-US"/>
              </w:rPr>
              <w:t>va</w:t>
            </w:r>
            <w:proofErr w:type="spellEnd"/>
            <w:r w:rsidRPr="0080368E">
              <w:rPr>
                <w:sz w:val="24"/>
                <w:szCs w:val="24"/>
                <w:lang w:val="en-US"/>
              </w:rPr>
              <w:t xml:space="preserve"> </w:t>
            </w:r>
            <w:proofErr w:type="spellStart"/>
            <w:r w:rsidRPr="0080368E">
              <w:rPr>
                <w:sz w:val="24"/>
                <w:szCs w:val="24"/>
                <w:lang w:val="en-US"/>
              </w:rPr>
              <w:t>triftonglar</w:t>
            </w:r>
            <w:proofErr w:type="spellEnd"/>
          </w:p>
        </w:tc>
      </w:tr>
      <w:tr w:rsidR="007C5E98" w:rsidRPr="0080368E" w14:paraId="4CC726BD" w14:textId="77777777" w:rsidTr="00D6611B">
        <w:trPr>
          <w:trHeight w:val="403"/>
        </w:trPr>
        <w:tc>
          <w:tcPr>
            <w:tcW w:w="902" w:type="dxa"/>
            <w:vMerge/>
          </w:tcPr>
          <w:p w14:paraId="4FBD7A79" w14:textId="77777777" w:rsidR="007C5E98" w:rsidRPr="0080368E" w:rsidRDefault="007C5E98" w:rsidP="007C5E98">
            <w:pPr>
              <w:jc w:val="both"/>
              <w:rPr>
                <w:sz w:val="24"/>
                <w:szCs w:val="24"/>
              </w:rPr>
            </w:pPr>
          </w:p>
        </w:tc>
        <w:tc>
          <w:tcPr>
            <w:tcW w:w="1503" w:type="dxa"/>
          </w:tcPr>
          <w:p w14:paraId="3310584A" w14:textId="77777777" w:rsidR="007C5E98" w:rsidRPr="0080368E" w:rsidRDefault="007C5E98" w:rsidP="007C5E98">
            <w:pPr>
              <w:pStyle w:val="TableParagraph"/>
              <w:jc w:val="center"/>
              <w:rPr>
                <w:sz w:val="24"/>
                <w:szCs w:val="24"/>
              </w:rPr>
            </w:pPr>
            <w:r w:rsidRPr="0080368E">
              <w:rPr>
                <w:sz w:val="24"/>
                <w:szCs w:val="24"/>
              </w:rPr>
              <w:t>1.4</w:t>
            </w:r>
          </w:p>
        </w:tc>
        <w:tc>
          <w:tcPr>
            <w:tcW w:w="6942" w:type="dxa"/>
          </w:tcPr>
          <w:p w14:paraId="1517CAAE" w14:textId="20EC626B" w:rsidR="007C5E98" w:rsidRPr="0080368E" w:rsidRDefault="00187E1B" w:rsidP="007C5E98">
            <w:pPr>
              <w:pStyle w:val="TableParagraph"/>
              <w:ind w:left="108"/>
              <w:jc w:val="both"/>
              <w:rPr>
                <w:sz w:val="24"/>
                <w:szCs w:val="24"/>
              </w:rPr>
            </w:pPr>
            <w:proofErr w:type="spellStart"/>
            <w:r w:rsidRPr="0080368E">
              <w:rPr>
                <w:sz w:val="24"/>
                <w:szCs w:val="24"/>
                <w:lang w:val="en-US"/>
              </w:rPr>
              <w:t>Transkripsiya</w:t>
            </w:r>
            <w:proofErr w:type="spellEnd"/>
            <w:r w:rsidRPr="0080368E">
              <w:rPr>
                <w:sz w:val="24"/>
                <w:szCs w:val="24"/>
                <w:lang w:val="en-US"/>
              </w:rPr>
              <w:t xml:space="preserve"> </w:t>
            </w:r>
          </w:p>
        </w:tc>
      </w:tr>
      <w:tr w:rsidR="007C5E98" w:rsidRPr="0080368E" w14:paraId="612A61C4" w14:textId="77777777" w:rsidTr="00D6611B">
        <w:trPr>
          <w:trHeight w:val="276"/>
        </w:trPr>
        <w:tc>
          <w:tcPr>
            <w:tcW w:w="902" w:type="dxa"/>
            <w:vMerge w:val="restart"/>
          </w:tcPr>
          <w:p w14:paraId="0F25FCFA" w14:textId="77777777" w:rsidR="007C5E98" w:rsidRPr="0080368E" w:rsidRDefault="007C5E98" w:rsidP="007C5E98">
            <w:pPr>
              <w:pStyle w:val="TableParagraph"/>
              <w:ind w:left="107"/>
              <w:jc w:val="both"/>
              <w:rPr>
                <w:b/>
                <w:sz w:val="24"/>
                <w:szCs w:val="24"/>
              </w:rPr>
            </w:pPr>
            <w:r w:rsidRPr="0080368E">
              <w:rPr>
                <w:b/>
                <w:sz w:val="24"/>
                <w:szCs w:val="24"/>
              </w:rPr>
              <w:t>II</w:t>
            </w:r>
          </w:p>
        </w:tc>
        <w:tc>
          <w:tcPr>
            <w:tcW w:w="8445" w:type="dxa"/>
            <w:gridSpan w:val="2"/>
          </w:tcPr>
          <w:p w14:paraId="3F66ADE8" w14:textId="77777777" w:rsidR="007C5E98" w:rsidRPr="0080368E" w:rsidRDefault="007C5E98" w:rsidP="007C5E98">
            <w:pPr>
              <w:tabs>
                <w:tab w:val="left" w:pos="2519"/>
              </w:tabs>
              <w:ind w:left="113" w:right="-20"/>
              <w:jc w:val="center"/>
              <w:rPr>
                <w:b/>
                <w:sz w:val="24"/>
                <w:szCs w:val="24"/>
              </w:rPr>
            </w:pPr>
            <w:r w:rsidRPr="0080368E">
              <w:rPr>
                <w:b/>
                <w:bCs/>
                <w:color w:val="000000"/>
                <w:sz w:val="24"/>
                <w:szCs w:val="24"/>
                <w:lang w:val="en-US"/>
              </w:rPr>
              <w:t>MORFOLOGIYA</w:t>
            </w:r>
          </w:p>
        </w:tc>
      </w:tr>
      <w:tr w:rsidR="007C5E98" w:rsidRPr="0080368E" w14:paraId="043D43D9" w14:textId="77777777" w:rsidTr="008E3322">
        <w:trPr>
          <w:trHeight w:val="273"/>
        </w:trPr>
        <w:tc>
          <w:tcPr>
            <w:tcW w:w="902" w:type="dxa"/>
            <w:vMerge/>
          </w:tcPr>
          <w:p w14:paraId="31F576CB" w14:textId="77777777" w:rsidR="007C5E98" w:rsidRPr="0080368E" w:rsidRDefault="007C5E98" w:rsidP="007C5E98">
            <w:pPr>
              <w:pStyle w:val="TableParagraph"/>
              <w:ind w:left="107"/>
              <w:jc w:val="both"/>
              <w:rPr>
                <w:sz w:val="24"/>
                <w:szCs w:val="24"/>
              </w:rPr>
            </w:pPr>
          </w:p>
        </w:tc>
        <w:tc>
          <w:tcPr>
            <w:tcW w:w="1503" w:type="dxa"/>
          </w:tcPr>
          <w:p w14:paraId="30DB1460" w14:textId="77777777" w:rsidR="007C5E98" w:rsidRPr="0080368E" w:rsidRDefault="007C5E98" w:rsidP="007C5E98">
            <w:pPr>
              <w:pStyle w:val="TableParagraph"/>
              <w:jc w:val="center"/>
              <w:rPr>
                <w:sz w:val="24"/>
                <w:szCs w:val="24"/>
                <w:lang w:val="en-US"/>
              </w:rPr>
            </w:pPr>
            <w:r w:rsidRPr="0080368E">
              <w:rPr>
                <w:sz w:val="24"/>
                <w:szCs w:val="24"/>
                <w:lang w:val="en-US"/>
              </w:rPr>
              <w:t>2.1</w:t>
            </w:r>
          </w:p>
        </w:tc>
        <w:tc>
          <w:tcPr>
            <w:tcW w:w="6942" w:type="dxa"/>
          </w:tcPr>
          <w:p w14:paraId="5FA97D6A" w14:textId="7D3E26BA" w:rsidR="007C5E98" w:rsidRPr="0080368E" w:rsidRDefault="00187E1B" w:rsidP="00187E1B">
            <w:pPr>
              <w:pStyle w:val="TableParagraph"/>
              <w:ind w:left="108"/>
              <w:jc w:val="both"/>
              <w:rPr>
                <w:sz w:val="24"/>
                <w:szCs w:val="24"/>
                <w:lang w:val="en-US"/>
              </w:rPr>
            </w:pPr>
            <w:r w:rsidRPr="0080368E">
              <w:rPr>
                <w:sz w:val="24"/>
                <w:szCs w:val="24"/>
                <w:lang w:val="en-US"/>
              </w:rPr>
              <w:t xml:space="preserve">Ot, </w:t>
            </w:r>
            <w:proofErr w:type="spellStart"/>
            <w:r w:rsidRPr="0080368E">
              <w:rPr>
                <w:sz w:val="24"/>
                <w:szCs w:val="24"/>
                <w:lang w:val="en-US"/>
              </w:rPr>
              <w:t>f</w:t>
            </w:r>
            <w:r w:rsidR="007C5E98" w:rsidRPr="0080368E">
              <w:rPr>
                <w:sz w:val="24"/>
                <w:szCs w:val="24"/>
                <w:lang w:val="en-US"/>
              </w:rPr>
              <w:t>e</w:t>
            </w:r>
            <w:r w:rsidR="009D2EE9">
              <w:rPr>
                <w:sz w:val="24"/>
                <w:szCs w:val="24"/>
                <w:lang w:val="en-US"/>
              </w:rPr>
              <w:t>’</w:t>
            </w:r>
            <w:r w:rsidR="007C5E98" w:rsidRPr="0080368E">
              <w:rPr>
                <w:sz w:val="24"/>
                <w:szCs w:val="24"/>
                <w:lang w:val="en-US"/>
              </w:rPr>
              <w:t>llar</w:t>
            </w:r>
            <w:proofErr w:type="spellEnd"/>
            <w:r w:rsidR="007C5E98" w:rsidRPr="0080368E">
              <w:rPr>
                <w:sz w:val="24"/>
                <w:szCs w:val="24"/>
                <w:lang w:val="en-US"/>
              </w:rPr>
              <w:t>, f</w:t>
            </w:r>
            <w:r w:rsidR="007C5E98" w:rsidRPr="0080368E">
              <w:rPr>
                <w:sz w:val="24"/>
                <w:szCs w:val="24"/>
              </w:rPr>
              <w:t>e’l takrori</w:t>
            </w:r>
            <w:r w:rsidR="007C5E98" w:rsidRPr="0080368E">
              <w:rPr>
                <w:sz w:val="24"/>
                <w:szCs w:val="24"/>
                <w:lang w:val="en-US"/>
              </w:rPr>
              <w:t xml:space="preserve">. </w:t>
            </w:r>
            <w:proofErr w:type="gramStart"/>
            <w:r w:rsidR="007C5E98" w:rsidRPr="0080368E">
              <w:rPr>
                <w:sz w:val="24"/>
                <w:szCs w:val="24"/>
                <w:lang w:val="en-US"/>
              </w:rPr>
              <w:t>Y</w:t>
            </w:r>
            <w:r w:rsidR="007C5E98" w:rsidRPr="0080368E">
              <w:rPr>
                <w:sz w:val="24"/>
                <w:szCs w:val="24"/>
              </w:rPr>
              <w:t>o‘</w:t>
            </w:r>
            <w:proofErr w:type="gramEnd"/>
            <w:r w:rsidR="007C5E98" w:rsidRPr="0080368E">
              <w:rPr>
                <w:sz w:val="24"/>
                <w:szCs w:val="24"/>
              </w:rPr>
              <w:t xml:space="preserve">nalishni ifodalovchi murakkab </w:t>
            </w:r>
            <w:proofErr w:type="spellStart"/>
            <w:proofErr w:type="gramStart"/>
            <w:r w:rsidR="007C5E98" w:rsidRPr="0080368E">
              <w:rPr>
                <w:sz w:val="24"/>
                <w:szCs w:val="24"/>
                <w:lang w:val="en-US"/>
              </w:rPr>
              <w:t>to‘</w:t>
            </w:r>
            <w:proofErr w:type="gramEnd"/>
            <w:r w:rsidR="007C5E98" w:rsidRPr="0080368E">
              <w:rPr>
                <w:sz w:val="24"/>
                <w:szCs w:val="24"/>
                <w:lang w:val="en-US"/>
              </w:rPr>
              <w:t>liqlovchisi</w:t>
            </w:r>
            <w:proofErr w:type="spellEnd"/>
            <w:r w:rsidR="007C5E98" w:rsidRPr="0080368E">
              <w:rPr>
                <w:sz w:val="24"/>
                <w:szCs w:val="24"/>
                <w:lang w:val="en-US"/>
              </w:rPr>
              <w:t>, n</w:t>
            </w:r>
            <w:r w:rsidR="007C5E98" w:rsidRPr="0080368E">
              <w:rPr>
                <w:sz w:val="24"/>
                <w:szCs w:val="24"/>
              </w:rPr>
              <w:t xml:space="preserve">atija </w:t>
            </w:r>
            <w:proofErr w:type="gramStart"/>
            <w:r w:rsidR="007C5E98" w:rsidRPr="0080368E">
              <w:rPr>
                <w:sz w:val="24"/>
                <w:szCs w:val="24"/>
              </w:rPr>
              <w:t>to‘</w:t>
            </w:r>
            <w:proofErr w:type="gramEnd"/>
            <w:r w:rsidR="007C5E98" w:rsidRPr="0080368E">
              <w:rPr>
                <w:sz w:val="24"/>
                <w:szCs w:val="24"/>
              </w:rPr>
              <w:t>liqlovchisi</w:t>
            </w:r>
            <w:r w:rsidR="007C5E98" w:rsidRPr="0080368E">
              <w:rPr>
                <w:sz w:val="24"/>
                <w:szCs w:val="24"/>
                <w:lang w:val="en-US"/>
              </w:rPr>
              <w:t>.</w:t>
            </w:r>
          </w:p>
        </w:tc>
      </w:tr>
      <w:tr w:rsidR="007C5E98" w:rsidRPr="0080368E" w14:paraId="699D0289" w14:textId="77777777" w:rsidTr="00D6611B">
        <w:trPr>
          <w:trHeight w:val="283"/>
        </w:trPr>
        <w:tc>
          <w:tcPr>
            <w:tcW w:w="902" w:type="dxa"/>
            <w:vMerge/>
          </w:tcPr>
          <w:p w14:paraId="3D60845E" w14:textId="77777777" w:rsidR="007C5E98" w:rsidRPr="0080368E" w:rsidRDefault="007C5E98" w:rsidP="007C5E98">
            <w:pPr>
              <w:jc w:val="both"/>
              <w:rPr>
                <w:sz w:val="24"/>
                <w:szCs w:val="24"/>
              </w:rPr>
            </w:pPr>
          </w:p>
        </w:tc>
        <w:tc>
          <w:tcPr>
            <w:tcW w:w="1503" w:type="dxa"/>
          </w:tcPr>
          <w:p w14:paraId="3AC2EE41" w14:textId="77777777" w:rsidR="007C5E98" w:rsidRPr="0080368E" w:rsidRDefault="007C5E98" w:rsidP="007C5E98">
            <w:pPr>
              <w:pStyle w:val="TableParagraph"/>
              <w:ind w:left="105"/>
              <w:jc w:val="center"/>
              <w:rPr>
                <w:sz w:val="24"/>
                <w:szCs w:val="24"/>
              </w:rPr>
            </w:pPr>
            <w:r w:rsidRPr="0080368E">
              <w:rPr>
                <w:sz w:val="24"/>
                <w:szCs w:val="24"/>
              </w:rPr>
              <w:t>2.2</w:t>
            </w:r>
          </w:p>
        </w:tc>
        <w:tc>
          <w:tcPr>
            <w:tcW w:w="6942" w:type="dxa"/>
          </w:tcPr>
          <w:p w14:paraId="633B00DD" w14:textId="3E74AB0F" w:rsidR="007C5E98" w:rsidRPr="0080368E" w:rsidRDefault="007C5E98" w:rsidP="007C5E98">
            <w:pPr>
              <w:pStyle w:val="TableParagraph"/>
              <w:ind w:left="108"/>
              <w:jc w:val="both"/>
              <w:rPr>
                <w:sz w:val="24"/>
                <w:szCs w:val="24"/>
                <w:lang w:val="en-US"/>
              </w:rPr>
            </w:pPr>
            <w:proofErr w:type="spellStart"/>
            <w:r w:rsidRPr="0080368E">
              <w:rPr>
                <w:sz w:val="24"/>
                <w:szCs w:val="24"/>
                <w:lang w:val="en-US"/>
              </w:rPr>
              <w:t>Hisob</w:t>
            </w:r>
            <w:proofErr w:type="spellEnd"/>
            <w:r w:rsidRPr="0080368E">
              <w:rPr>
                <w:sz w:val="24"/>
                <w:szCs w:val="24"/>
                <w:lang w:val="en-US"/>
              </w:rPr>
              <w:t xml:space="preserve"> </w:t>
            </w:r>
            <w:proofErr w:type="spellStart"/>
            <w:proofErr w:type="gramStart"/>
            <w:r w:rsidRPr="0080368E">
              <w:rPr>
                <w:sz w:val="24"/>
                <w:szCs w:val="24"/>
                <w:lang w:val="en-US"/>
              </w:rPr>
              <w:t>so‘</w:t>
            </w:r>
            <w:proofErr w:type="gramEnd"/>
            <w:r w:rsidRPr="0080368E">
              <w:rPr>
                <w:sz w:val="24"/>
                <w:szCs w:val="24"/>
                <w:lang w:val="en-US"/>
              </w:rPr>
              <w:t>zlar</w:t>
            </w:r>
            <w:proofErr w:type="spellEnd"/>
            <w:r w:rsidRPr="0080368E">
              <w:rPr>
                <w:sz w:val="24"/>
                <w:szCs w:val="24"/>
                <w:lang w:val="en-US"/>
              </w:rPr>
              <w:t xml:space="preserve">, </w:t>
            </w:r>
            <w:proofErr w:type="spellStart"/>
            <w:r w:rsidRPr="0080368E">
              <w:rPr>
                <w:rFonts w:eastAsiaTheme="minorEastAsia"/>
                <w:sz w:val="24"/>
                <w:szCs w:val="24"/>
                <w:lang w:val="en-US" w:eastAsia="zh-CN"/>
              </w:rPr>
              <w:t>h</w:t>
            </w:r>
            <w:r w:rsidRPr="0080368E">
              <w:rPr>
                <w:sz w:val="24"/>
                <w:szCs w:val="24"/>
                <w:lang w:val="en-US"/>
              </w:rPr>
              <w:t>isob</w:t>
            </w:r>
            <w:proofErr w:type="spellEnd"/>
            <w:r w:rsidRPr="0080368E">
              <w:rPr>
                <w:sz w:val="24"/>
                <w:szCs w:val="24"/>
                <w:lang w:val="en-US"/>
              </w:rPr>
              <w:t xml:space="preserve"> </w:t>
            </w:r>
            <w:proofErr w:type="spellStart"/>
            <w:proofErr w:type="gramStart"/>
            <w:r w:rsidRPr="0080368E">
              <w:rPr>
                <w:sz w:val="24"/>
                <w:szCs w:val="24"/>
                <w:lang w:val="en-US"/>
              </w:rPr>
              <w:t>so‘</w:t>
            </w:r>
            <w:proofErr w:type="gramEnd"/>
            <w:r w:rsidRPr="0080368E">
              <w:rPr>
                <w:sz w:val="24"/>
                <w:szCs w:val="24"/>
                <w:lang w:val="en-US"/>
              </w:rPr>
              <w:t>zlardan</w:t>
            </w:r>
            <w:proofErr w:type="spellEnd"/>
            <w:r w:rsidRPr="0080368E">
              <w:rPr>
                <w:sz w:val="24"/>
                <w:szCs w:val="24"/>
                <w:lang w:val="en-US"/>
              </w:rPr>
              <w:t xml:space="preserve"> </w:t>
            </w:r>
            <w:proofErr w:type="spellStart"/>
            <w:proofErr w:type="gramStart"/>
            <w:r w:rsidRPr="0080368E">
              <w:rPr>
                <w:sz w:val="24"/>
                <w:szCs w:val="24"/>
                <w:lang w:val="en-US"/>
              </w:rPr>
              <w:t>to‘g‘</w:t>
            </w:r>
            <w:proofErr w:type="gramEnd"/>
            <w:r w:rsidRPr="0080368E">
              <w:rPr>
                <w:sz w:val="24"/>
                <w:szCs w:val="24"/>
                <w:lang w:val="en-US"/>
              </w:rPr>
              <w:t>ri</w:t>
            </w:r>
            <w:proofErr w:type="spellEnd"/>
            <w:r w:rsidRPr="0080368E">
              <w:rPr>
                <w:sz w:val="24"/>
                <w:szCs w:val="24"/>
                <w:lang w:val="en-US"/>
              </w:rPr>
              <w:t xml:space="preserve"> </w:t>
            </w:r>
            <w:proofErr w:type="spellStart"/>
            <w:r w:rsidRPr="0080368E">
              <w:rPr>
                <w:sz w:val="24"/>
                <w:szCs w:val="24"/>
                <w:lang w:val="en-US"/>
              </w:rPr>
              <w:t>foydalanish</w:t>
            </w:r>
            <w:proofErr w:type="spellEnd"/>
          </w:p>
        </w:tc>
      </w:tr>
      <w:tr w:rsidR="007C5E98" w:rsidRPr="0080368E" w14:paraId="2EA4B11D" w14:textId="77777777" w:rsidTr="00D6611B">
        <w:trPr>
          <w:trHeight w:val="230"/>
        </w:trPr>
        <w:tc>
          <w:tcPr>
            <w:tcW w:w="902" w:type="dxa"/>
            <w:vMerge/>
          </w:tcPr>
          <w:p w14:paraId="47774352" w14:textId="77777777" w:rsidR="007C5E98" w:rsidRPr="0080368E" w:rsidRDefault="007C5E98" w:rsidP="007C5E98">
            <w:pPr>
              <w:jc w:val="both"/>
              <w:rPr>
                <w:sz w:val="24"/>
                <w:szCs w:val="24"/>
              </w:rPr>
            </w:pPr>
          </w:p>
        </w:tc>
        <w:tc>
          <w:tcPr>
            <w:tcW w:w="1503" w:type="dxa"/>
          </w:tcPr>
          <w:p w14:paraId="455E7CCD" w14:textId="77777777" w:rsidR="007C5E98" w:rsidRPr="0080368E" w:rsidRDefault="007C5E98" w:rsidP="007C5E98">
            <w:pPr>
              <w:pStyle w:val="TableParagraph"/>
              <w:ind w:left="105"/>
              <w:jc w:val="center"/>
              <w:rPr>
                <w:sz w:val="24"/>
                <w:szCs w:val="24"/>
              </w:rPr>
            </w:pPr>
            <w:r w:rsidRPr="0080368E">
              <w:rPr>
                <w:sz w:val="24"/>
                <w:szCs w:val="24"/>
              </w:rPr>
              <w:t>2.3</w:t>
            </w:r>
          </w:p>
        </w:tc>
        <w:tc>
          <w:tcPr>
            <w:tcW w:w="6942" w:type="dxa"/>
          </w:tcPr>
          <w:p w14:paraId="54E6A069" w14:textId="7028A946" w:rsidR="007C5E98" w:rsidRPr="0080368E" w:rsidRDefault="007C5E98" w:rsidP="007C5E98">
            <w:pPr>
              <w:pStyle w:val="TableParagraph"/>
              <w:ind w:left="108"/>
              <w:jc w:val="both"/>
              <w:rPr>
                <w:sz w:val="24"/>
                <w:szCs w:val="24"/>
              </w:rPr>
            </w:pPr>
            <w:r w:rsidRPr="0080368E">
              <w:rPr>
                <w:sz w:val="24"/>
                <w:szCs w:val="24"/>
              </w:rPr>
              <w:t xml:space="preserve">Otlarda ko‘plikning yasalishi, </w:t>
            </w:r>
            <w:r w:rsidRPr="0080368E">
              <w:rPr>
                <w:sz w:val="24"/>
                <w:szCs w:val="24"/>
                <w:lang w:eastAsia="zh-CN"/>
              </w:rPr>
              <w:t>reduplikatsiya</w:t>
            </w:r>
            <w:r w:rsidRPr="0080368E">
              <w:rPr>
                <w:sz w:val="24"/>
                <w:szCs w:val="24"/>
              </w:rPr>
              <w:t xml:space="preserve"> </w:t>
            </w:r>
          </w:p>
        </w:tc>
      </w:tr>
      <w:tr w:rsidR="007C5E98" w:rsidRPr="0080368E" w14:paraId="28AE9673" w14:textId="77777777" w:rsidTr="00D6611B">
        <w:trPr>
          <w:trHeight w:val="193"/>
        </w:trPr>
        <w:tc>
          <w:tcPr>
            <w:tcW w:w="902" w:type="dxa"/>
            <w:vMerge/>
          </w:tcPr>
          <w:p w14:paraId="7F2B7E9F" w14:textId="77777777" w:rsidR="007C5E98" w:rsidRPr="0080368E" w:rsidRDefault="007C5E98" w:rsidP="007C5E98">
            <w:pPr>
              <w:jc w:val="both"/>
              <w:rPr>
                <w:sz w:val="24"/>
                <w:szCs w:val="24"/>
              </w:rPr>
            </w:pPr>
          </w:p>
        </w:tc>
        <w:tc>
          <w:tcPr>
            <w:tcW w:w="1503" w:type="dxa"/>
          </w:tcPr>
          <w:p w14:paraId="42A598D7" w14:textId="77777777" w:rsidR="007C5E98" w:rsidRPr="0080368E" w:rsidRDefault="007C5E98" w:rsidP="007C5E98">
            <w:pPr>
              <w:pStyle w:val="TableParagraph"/>
              <w:ind w:left="105"/>
              <w:jc w:val="center"/>
              <w:rPr>
                <w:sz w:val="24"/>
                <w:szCs w:val="24"/>
                <w:lang w:val="en-US"/>
              </w:rPr>
            </w:pPr>
            <w:r w:rsidRPr="0080368E">
              <w:rPr>
                <w:sz w:val="24"/>
                <w:szCs w:val="24"/>
                <w:lang w:val="en-US"/>
              </w:rPr>
              <w:t>2.4</w:t>
            </w:r>
          </w:p>
        </w:tc>
        <w:tc>
          <w:tcPr>
            <w:tcW w:w="6942" w:type="dxa"/>
          </w:tcPr>
          <w:p w14:paraId="65E54C57" w14:textId="18ED899F" w:rsidR="007C5E98" w:rsidRPr="0080368E" w:rsidRDefault="007C5E98" w:rsidP="007C5E98">
            <w:pPr>
              <w:pStyle w:val="TableParagraph"/>
              <w:ind w:left="108"/>
              <w:jc w:val="both"/>
              <w:rPr>
                <w:sz w:val="24"/>
                <w:szCs w:val="24"/>
                <w:lang w:val="en-US"/>
              </w:rPr>
            </w:pPr>
            <w:r w:rsidRPr="0080368E">
              <w:rPr>
                <w:rFonts w:eastAsiaTheme="minorEastAsia"/>
                <w:sz w:val="24"/>
                <w:szCs w:val="24"/>
                <w:lang w:val="en-US" w:eastAsia="zh-CN"/>
              </w:rPr>
              <w:t xml:space="preserve">Old </w:t>
            </w:r>
            <w:proofErr w:type="spellStart"/>
            <w:proofErr w:type="gramStart"/>
            <w:r w:rsidRPr="0080368E">
              <w:rPr>
                <w:rFonts w:eastAsiaTheme="minorEastAsia"/>
                <w:sz w:val="24"/>
                <w:szCs w:val="24"/>
                <w:lang w:val="en-US" w:eastAsia="zh-CN"/>
              </w:rPr>
              <w:t>ko‘</w:t>
            </w:r>
            <w:proofErr w:type="gramEnd"/>
            <w:r w:rsidRPr="0080368E">
              <w:rPr>
                <w:rFonts w:eastAsiaTheme="minorEastAsia"/>
                <w:sz w:val="24"/>
                <w:szCs w:val="24"/>
                <w:lang w:val="en-US" w:eastAsia="zh-CN"/>
              </w:rPr>
              <w:t>makchilar</w:t>
            </w:r>
            <w:proofErr w:type="spellEnd"/>
            <w:r w:rsidRPr="0080368E">
              <w:rPr>
                <w:rFonts w:eastAsiaTheme="minorEastAsia"/>
                <w:sz w:val="24"/>
                <w:szCs w:val="24"/>
                <w:lang w:val="en-US" w:eastAsia="zh-CN"/>
              </w:rPr>
              <w:t xml:space="preserve">, </w:t>
            </w:r>
            <w:r w:rsidRPr="0080368E">
              <w:rPr>
                <w:rFonts w:eastAsia="SimSun"/>
                <w:sz w:val="24"/>
                <w:szCs w:val="24"/>
                <w:lang w:val="uz-Cyrl-UZ" w:eastAsia="zh-CN"/>
              </w:rPr>
              <w:t>yarim affiksatsiya</w:t>
            </w:r>
            <w:r w:rsidRPr="0080368E">
              <w:rPr>
                <w:sz w:val="24"/>
                <w:szCs w:val="24"/>
                <w:lang w:val="en-US"/>
              </w:rPr>
              <w:t xml:space="preserve">, </w:t>
            </w:r>
            <w:proofErr w:type="spellStart"/>
            <w:r w:rsidRPr="0080368E">
              <w:rPr>
                <w:sz w:val="24"/>
                <w:szCs w:val="24"/>
                <w:lang w:val="en-US"/>
              </w:rPr>
              <w:t>suffikslar</w:t>
            </w:r>
            <w:proofErr w:type="spellEnd"/>
          </w:p>
        </w:tc>
      </w:tr>
      <w:tr w:rsidR="007C5E98" w:rsidRPr="0080368E" w14:paraId="4CA0F713" w14:textId="77777777" w:rsidTr="008E3322">
        <w:trPr>
          <w:trHeight w:val="272"/>
        </w:trPr>
        <w:tc>
          <w:tcPr>
            <w:tcW w:w="902" w:type="dxa"/>
            <w:vMerge w:val="restart"/>
          </w:tcPr>
          <w:p w14:paraId="4CCE8262" w14:textId="77777777" w:rsidR="007C5E98" w:rsidRPr="0080368E" w:rsidRDefault="007C5E98" w:rsidP="007C5E98">
            <w:pPr>
              <w:pStyle w:val="TableParagraph"/>
              <w:ind w:left="107"/>
              <w:jc w:val="both"/>
              <w:rPr>
                <w:b/>
                <w:sz w:val="24"/>
                <w:szCs w:val="24"/>
              </w:rPr>
            </w:pPr>
            <w:r w:rsidRPr="0080368E">
              <w:rPr>
                <w:b/>
                <w:sz w:val="24"/>
                <w:szCs w:val="24"/>
              </w:rPr>
              <w:t>III</w:t>
            </w:r>
          </w:p>
        </w:tc>
        <w:tc>
          <w:tcPr>
            <w:tcW w:w="8445" w:type="dxa"/>
            <w:gridSpan w:val="2"/>
          </w:tcPr>
          <w:p w14:paraId="296CC3D1" w14:textId="77777777" w:rsidR="007C5E98" w:rsidRPr="0080368E" w:rsidRDefault="007C5E98" w:rsidP="007C5E98">
            <w:pPr>
              <w:pStyle w:val="TableParagraph"/>
              <w:ind w:left="108"/>
              <w:jc w:val="center"/>
              <w:rPr>
                <w:b/>
                <w:sz w:val="24"/>
                <w:szCs w:val="24"/>
              </w:rPr>
            </w:pPr>
            <w:r w:rsidRPr="0080368E">
              <w:rPr>
                <w:b/>
                <w:sz w:val="24"/>
                <w:szCs w:val="24"/>
              </w:rPr>
              <w:t>SEMANTIKA</w:t>
            </w:r>
          </w:p>
        </w:tc>
      </w:tr>
      <w:tr w:rsidR="007C5E98" w:rsidRPr="0080368E" w14:paraId="08612F27" w14:textId="77777777" w:rsidTr="00D6611B">
        <w:trPr>
          <w:trHeight w:val="216"/>
        </w:trPr>
        <w:tc>
          <w:tcPr>
            <w:tcW w:w="902" w:type="dxa"/>
            <w:vMerge/>
            <w:tcBorders>
              <w:top w:val="nil"/>
            </w:tcBorders>
          </w:tcPr>
          <w:p w14:paraId="56337F0C" w14:textId="77777777" w:rsidR="007C5E98" w:rsidRPr="0080368E" w:rsidRDefault="007C5E98" w:rsidP="007C5E98">
            <w:pPr>
              <w:jc w:val="both"/>
              <w:rPr>
                <w:sz w:val="24"/>
                <w:szCs w:val="24"/>
              </w:rPr>
            </w:pPr>
          </w:p>
        </w:tc>
        <w:tc>
          <w:tcPr>
            <w:tcW w:w="1503" w:type="dxa"/>
          </w:tcPr>
          <w:p w14:paraId="109DE5D3" w14:textId="77777777" w:rsidR="007C5E98" w:rsidRPr="0080368E" w:rsidRDefault="007C5E98" w:rsidP="007C5E98">
            <w:pPr>
              <w:pStyle w:val="TableParagraph"/>
              <w:ind w:left="105"/>
              <w:jc w:val="center"/>
              <w:rPr>
                <w:sz w:val="24"/>
                <w:szCs w:val="24"/>
              </w:rPr>
            </w:pPr>
            <w:r w:rsidRPr="0080368E">
              <w:rPr>
                <w:sz w:val="24"/>
                <w:szCs w:val="24"/>
              </w:rPr>
              <w:t>3.1</w:t>
            </w:r>
          </w:p>
        </w:tc>
        <w:tc>
          <w:tcPr>
            <w:tcW w:w="6942" w:type="dxa"/>
          </w:tcPr>
          <w:p w14:paraId="148689CD" w14:textId="781CD419" w:rsidR="007C5E98" w:rsidRPr="0080368E" w:rsidRDefault="007C5E98" w:rsidP="007C5E98">
            <w:pPr>
              <w:pStyle w:val="TableParagraph"/>
              <w:ind w:left="108"/>
              <w:jc w:val="both"/>
              <w:rPr>
                <w:color w:val="000000" w:themeColor="text1"/>
                <w:sz w:val="24"/>
                <w:szCs w:val="24"/>
                <w:highlight w:val="green"/>
                <w:lang w:val="de-DE"/>
              </w:rPr>
            </w:pPr>
            <w:proofErr w:type="spellStart"/>
            <w:r w:rsidRPr="0080368E">
              <w:rPr>
                <w:sz w:val="24"/>
                <w:szCs w:val="24"/>
                <w:lang w:val="de-DE"/>
              </w:rPr>
              <w:t>Kontekstga</w:t>
            </w:r>
            <w:proofErr w:type="spellEnd"/>
            <w:r w:rsidRPr="0080368E">
              <w:rPr>
                <w:sz w:val="24"/>
                <w:szCs w:val="24"/>
                <w:lang w:val="de-DE"/>
              </w:rPr>
              <w:t xml:space="preserve"> </w:t>
            </w:r>
            <w:proofErr w:type="spellStart"/>
            <w:r w:rsidRPr="0080368E">
              <w:rPr>
                <w:sz w:val="24"/>
                <w:szCs w:val="24"/>
                <w:lang w:val="de-DE"/>
              </w:rPr>
              <w:t>mos</w:t>
            </w:r>
            <w:proofErr w:type="spellEnd"/>
            <w:r w:rsidRPr="0080368E">
              <w:rPr>
                <w:sz w:val="24"/>
                <w:szCs w:val="24"/>
                <w:lang w:val="de-DE"/>
              </w:rPr>
              <w:t xml:space="preserve"> </w:t>
            </w:r>
            <w:proofErr w:type="spellStart"/>
            <w:r w:rsidRPr="0080368E">
              <w:rPr>
                <w:sz w:val="24"/>
                <w:szCs w:val="24"/>
                <w:lang w:val="de-DE"/>
              </w:rPr>
              <w:t>so‘zlarni</w:t>
            </w:r>
            <w:proofErr w:type="spellEnd"/>
            <w:r w:rsidRPr="0080368E">
              <w:rPr>
                <w:sz w:val="24"/>
                <w:szCs w:val="24"/>
                <w:lang w:val="de-DE"/>
              </w:rPr>
              <w:t xml:space="preserve"> </w:t>
            </w:r>
            <w:proofErr w:type="spellStart"/>
            <w:r w:rsidRPr="0080368E">
              <w:rPr>
                <w:sz w:val="24"/>
                <w:szCs w:val="24"/>
                <w:lang w:val="de-DE"/>
              </w:rPr>
              <w:t>ishlatish</w:t>
            </w:r>
            <w:proofErr w:type="spellEnd"/>
          </w:p>
        </w:tc>
      </w:tr>
      <w:tr w:rsidR="007C5E98" w:rsidRPr="0080368E" w14:paraId="532AD93A" w14:textId="77777777" w:rsidTr="00D6611B">
        <w:trPr>
          <w:trHeight w:val="178"/>
        </w:trPr>
        <w:tc>
          <w:tcPr>
            <w:tcW w:w="902" w:type="dxa"/>
            <w:vMerge/>
            <w:tcBorders>
              <w:top w:val="nil"/>
            </w:tcBorders>
          </w:tcPr>
          <w:p w14:paraId="135AAF0E" w14:textId="77777777" w:rsidR="007C5E98" w:rsidRPr="0080368E" w:rsidRDefault="007C5E98" w:rsidP="007C5E98">
            <w:pPr>
              <w:jc w:val="both"/>
              <w:rPr>
                <w:sz w:val="24"/>
                <w:szCs w:val="24"/>
              </w:rPr>
            </w:pPr>
          </w:p>
        </w:tc>
        <w:tc>
          <w:tcPr>
            <w:tcW w:w="1503" w:type="dxa"/>
          </w:tcPr>
          <w:p w14:paraId="18FA754B" w14:textId="77777777" w:rsidR="007C5E98" w:rsidRPr="0080368E" w:rsidRDefault="007C5E98" w:rsidP="007C5E98">
            <w:pPr>
              <w:pStyle w:val="TableParagraph"/>
              <w:ind w:left="105"/>
              <w:jc w:val="center"/>
              <w:rPr>
                <w:sz w:val="24"/>
                <w:szCs w:val="24"/>
              </w:rPr>
            </w:pPr>
            <w:r w:rsidRPr="0080368E">
              <w:rPr>
                <w:sz w:val="24"/>
                <w:szCs w:val="24"/>
              </w:rPr>
              <w:t>3.2</w:t>
            </w:r>
          </w:p>
        </w:tc>
        <w:tc>
          <w:tcPr>
            <w:tcW w:w="6942" w:type="dxa"/>
          </w:tcPr>
          <w:p w14:paraId="5B72837A" w14:textId="1D0B4A43" w:rsidR="007C5E98" w:rsidRPr="0080368E" w:rsidRDefault="007C5E98" w:rsidP="007C5E98">
            <w:pPr>
              <w:pStyle w:val="TableParagraph"/>
              <w:ind w:left="108"/>
              <w:jc w:val="both"/>
              <w:rPr>
                <w:color w:val="000000" w:themeColor="text1"/>
                <w:sz w:val="24"/>
                <w:szCs w:val="24"/>
                <w:highlight w:val="green"/>
                <w:lang w:val="en-US"/>
              </w:rPr>
            </w:pPr>
            <w:proofErr w:type="spellStart"/>
            <w:proofErr w:type="gramStart"/>
            <w:r w:rsidRPr="0080368E">
              <w:rPr>
                <w:sz w:val="24"/>
                <w:szCs w:val="24"/>
                <w:lang w:val="en-US"/>
              </w:rPr>
              <w:t>O‘</w:t>
            </w:r>
            <w:proofErr w:type="gramEnd"/>
            <w:r w:rsidR="009D2EE9">
              <w:rPr>
                <w:sz w:val="24"/>
                <w:szCs w:val="24"/>
                <w:lang w:val="en-US"/>
              </w:rPr>
              <w:t>x</w:t>
            </w:r>
            <w:r w:rsidRPr="0080368E">
              <w:rPr>
                <w:sz w:val="24"/>
                <w:szCs w:val="24"/>
                <w:lang w:val="en-US"/>
              </w:rPr>
              <w:t>shash</w:t>
            </w:r>
            <w:proofErr w:type="spellEnd"/>
            <w:r w:rsidRPr="0080368E">
              <w:rPr>
                <w:sz w:val="24"/>
                <w:szCs w:val="24"/>
                <w:lang w:val="en-US"/>
              </w:rPr>
              <w:t xml:space="preserve"> </w:t>
            </w:r>
            <w:proofErr w:type="spellStart"/>
            <w:r w:rsidRPr="0080368E">
              <w:rPr>
                <w:sz w:val="24"/>
                <w:szCs w:val="24"/>
                <w:lang w:val="en-US"/>
              </w:rPr>
              <w:t>ma’noli</w:t>
            </w:r>
            <w:proofErr w:type="spellEnd"/>
            <w:r w:rsidRPr="0080368E">
              <w:rPr>
                <w:sz w:val="24"/>
                <w:szCs w:val="24"/>
                <w:lang w:val="en-US"/>
              </w:rPr>
              <w:t xml:space="preserve"> </w:t>
            </w:r>
            <w:proofErr w:type="spellStart"/>
            <w:r w:rsidRPr="0080368E">
              <w:rPr>
                <w:sz w:val="24"/>
                <w:szCs w:val="24"/>
                <w:lang w:val="en-US"/>
              </w:rPr>
              <w:t>sozlardan</w:t>
            </w:r>
            <w:proofErr w:type="spellEnd"/>
            <w:r w:rsidRPr="0080368E">
              <w:rPr>
                <w:sz w:val="24"/>
                <w:szCs w:val="24"/>
                <w:lang w:val="en-US"/>
              </w:rPr>
              <w:t xml:space="preserve"> </w:t>
            </w:r>
            <w:proofErr w:type="spellStart"/>
            <w:proofErr w:type="gramStart"/>
            <w:r w:rsidRPr="0080368E">
              <w:rPr>
                <w:sz w:val="24"/>
                <w:szCs w:val="24"/>
                <w:lang w:val="en-US"/>
              </w:rPr>
              <w:t>to‘</w:t>
            </w:r>
            <w:proofErr w:type="gramEnd"/>
            <w:r w:rsidRPr="0080368E">
              <w:rPr>
                <w:sz w:val="24"/>
                <w:szCs w:val="24"/>
                <w:lang w:val="en-US"/>
              </w:rPr>
              <w:t>gri</w:t>
            </w:r>
            <w:proofErr w:type="spellEnd"/>
            <w:r w:rsidRPr="0080368E">
              <w:rPr>
                <w:sz w:val="24"/>
                <w:szCs w:val="24"/>
                <w:lang w:val="en-US"/>
              </w:rPr>
              <w:t xml:space="preserve"> </w:t>
            </w:r>
            <w:proofErr w:type="spellStart"/>
            <w:r w:rsidRPr="0080368E">
              <w:rPr>
                <w:sz w:val="24"/>
                <w:szCs w:val="24"/>
                <w:lang w:val="en-US"/>
              </w:rPr>
              <w:t>foydalanish</w:t>
            </w:r>
            <w:proofErr w:type="spellEnd"/>
          </w:p>
        </w:tc>
      </w:tr>
      <w:tr w:rsidR="007C5E98" w:rsidRPr="0080368E" w14:paraId="5D3D0A19" w14:textId="77777777" w:rsidTr="00D6611B">
        <w:trPr>
          <w:trHeight w:val="268"/>
        </w:trPr>
        <w:tc>
          <w:tcPr>
            <w:tcW w:w="902" w:type="dxa"/>
            <w:vMerge/>
            <w:tcBorders>
              <w:top w:val="nil"/>
              <w:bottom w:val="nil"/>
            </w:tcBorders>
          </w:tcPr>
          <w:p w14:paraId="2DDC7437" w14:textId="77777777" w:rsidR="007C5E98" w:rsidRPr="0080368E" w:rsidRDefault="007C5E98" w:rsidP="007C5E98">
            <w:pPr>
              <w:jc w:val="both"/>
              <w:rPr>
                <w:sz w:val="24"/>
                <w:szCs w:val="24"/>
              </w:rPr>
            </w:pPr>
          </w:p>
        </w:tc>
        <w:tc>
          <w:tcPr>
            <w:tcW w:w="1503" w:type="dxa"/>
          </w:tcPr>
          <w:p w14:paraId="7D633C44" w14:textId="77777777" w:rsidR="007C5E98" w:rsidRPr="0080368E" w:rsidRDefault="007C5E98" w:rsidP="007C5E98">
            <w:pPr>
              <w:pStyle w:val="TableParagraph"/>
              <w:ind w:left="105"/>
              <w:jc w:val="center"/>
              <w:rPr>
                <w:sz w:val="24"/>
                <w:szCs w:val="24"/>
                <w:lang w:val="en-US"/>
              </w:rPr>
            </w:pPr>
            <w:r w:rsidRPr="0080368E">
              <w:rPr>
                <w:sz w:val="24"/>
                <w:szCs w:val="24"/>
                <w:lang w:val="en-US"/>
              </w:rPr>
              <w:t>3.3</w:t>
            </w:r>
          </w:p>
        </w:tc>
        <w:tc>
          <w:tcPr>
            <w:tcW w:w="6942" w:type="dxa"/>
          </w:tcPr>
          <w:p w14:paraId="630BF82F" w14:textId="552CC0B5" w:rsidR="007C5E98" w:rsidRPr="0080368E" w:rsidRDefault="007C5E98" w:rsidP="007C5E98">
            <w:pPr>
              <w:pStyle w:val="TableParagraph"/>
              <w:ind w:left="108"/>
              <w:jc w:val="both"/>
              <w:rPr>
                <w:color w:val="000000" w:themeColor="text1"/>
                <w:sz w:val="24"/>
                <w:szCs w:val="24"/>
                <w:highlight w:val="green"/>
                <w:lang w:val="en-US"/>
              </w:rPr>
            </w:pPr>
            <w:proofErr w:type="spellStart"/>
            <w:r w:rsidRPr="0080368E">
              <w:rPr>
                <w:sz w:val="24"/>
                <w:szCs w:val="24"/>
                <w:lang w:val="en-US"/>
              </w:rPr>
              <w:t>Sinonimlar</w:t>
            </w:r>
            <w:proofErr w:type="spellEnd"/>
            <w:r w:rsidRPr="0080368E">
              <w:rPr>
                <w:sz w:val="24"/>
                <w:szCs w:val="24"/>
                <w:lang w:val="en-US"/>
              </w:rPr>
              <w:t xml:space="preserve">, </w:t>
            </w:r>
            <w:proofErr w:type="spellStart"/>
            <w:r w:rsidRPr="0080368E">
              <w:rPr>
                <w:sz w:val="24"/>
                <w:szCs w:val="24"/>
                <w:lang w:val="en-US"/>
              </w:rPr>
              <w:t>antonimlar</w:t>
            </w:r>
            <w:proofErr w:type="spellEnd"/>
            <w:r w:rsidRPr="0080368E">
              <w:rPr>
                <w:sz w:val="24"/>
                <w:szCs w:val="24"/>
                <w:lang w:val="en-US"/>
              </w:rPr>
              <w:t xml:space="preserve">, </w:t>
            </w:r>
            <w:proofErr w:type="spellStart"/>
            <w:r w:rsidRPr="0080368E">
              <w:rPr>
                <w:sz w:val="24"/>
                <w:szCs w:val="24"/>
                <w:lang w:val="en-US"/>
              </w:rPr>
              <w:t>omonimlardan</w:t>
            </w:r>
            <w:proofErr w:type="spellEnd"/>
            <w:r w:rsidRPr="0080368E">
              <w:rPr>
                <w:sz w:val="24"/>
                <w:szCs w:val="24"/>
                <w:lang w:val="en-US"/>
              </w:rPr>
              <w:t xml:space="preserve"> </w:t>
            </w:r>
            <w:proofErr w:type="spellStart"/>
            <w:proofErr w:type="gramStart"/>
            <w:r w:rsidRPr="0080368E">
              <w:rPr>
                <w:sz w:val="24"/>
                <w:szCs w:val="24"/>
                <w:lang w:val="en-US"/>
              </w:rPr>
              <w:t>to‘g‘</w:t>
            </w:r>
            <w:proofErr w:type="gramEnd"/>
            <w:r w:rsidRPr="0080368E">
              <w:rPr>
                <w:sz w:val="24"/>
                <w:szCs w:val="24"/>
                <w:lang w:val="en-US"/>
              </w:rPr>
              <w:t>ri</w:t>
            </w:r>
            <w:proofErr w:type="spellEnd"/>
            <w:r w:rsidRPr="0080368E">
              <w:rPr>
                <w:sz w:val="24"/>
                <w:szCs w:val="24"/>
                <w:lang w:val="en-US"/>
              </w:rPr>
              <w:t xml:space="preserve"> </w:t>
            </w:r>
            <w:proofErr w:type="spellStart"/>
            <w:r w:rsidRPr="0080368E">
              <w:rPr>
                <w:sz w:val="24"/>
                <w:szCs w:val="24"/>
                <w:lang w:val="en-US"/>
              </w:rPr>
              <w:t>foydalanish</w:t>
            </w:r>
            <w:proofErr w:type="spellEnd"/>
          </w:p>
        </w:tc>
      </w:tr>
      <w:tr w:rsidR="007C5E98" w:rsidRPr="0080368E" w14:paraId="59B500AE" w14:textId="77777777" w:rsidTr="00D6611B">
        <w:trPr>
          <w:trHeight w:val="349"/>
        </w:trPr>
        <w:tc>
          <w:tcPr>
            <w:tcW w:w="902" w:type="dxa"/>
            <w:tcBorders>
              <w:top w:val="nil"/>
              <w:bottom w:val="single" w:sz="4" w:space="0" w:color="auto"/>
            </w:tcBorders>
          </w:tcPr>
          <w:p w14:paraId="09B957EC" w14:textId="77777777" w:rsidR="007C5E98" w:rsidRPr="0080368E" w:rsidRDefault="007C5E98" w:rsidP="007C5E98">
            <w:pPr>
              <w:jc w:val="both"/>
              <w:rPr>
                <w:sz w:val="24"/>
                <w:szCs w:val="24"/>
              </w:rPr>
            </w:pPr>
          </w:p>
        </w:tc>
        <w:tc>
          <w:tcPr>
            <w:tcW w:w="1503" w:type="dxa"/>
          </w:tcPr>
          <w:p w14:paraId="266EAF5C" w14:textId="77777777" w:rsidR="007C5E98" w:rsidRPr="0080368E" w:rsidRDefault="007C5E98" w:rsidP="007C5E98">
            <w:pPr>
              <w:pStyle w:val="TableParagraph"/>
              <w:ind w:left="105"/>
              <w:jc w:val="center"/>
              <w:rPr>
                <w:sz w:val="24"/>
                <w:szCs w:val="24"/>
                <w:lang w:val="en-US"/>
              </w:rPr>
            </w:pPr>
            <w:r w:rsidRPr="0080368E">
              <w:rPr>
                <w:sz w:val="24"/>
                <w:szCs w:val="24"/>
                <w:lang w:val="en-US"/>
              </w:rPr>
              <w:t>3.4</w:t>
            </w:r>
          </w:p>
        </w:tc>
        <w:tc>
          <w:tcPr>
            <w:tcW w:w="6942" w:type="dxa"/>
          </w:tcPr>
          <w:p w14:paraId="7F4A1FDB" w14:textId="0B76DF9B" w:rsidR="007C5E98" w:rsidRPr="0080368E" w:rsidRDefault="007C5E98" w:rsidP="007C5E98">
            <w:pPr>
              <w:pStyle w:val="TableParagraph"/>
              <w:ind w:left="108"/>
              <w:jc w:val="both"/>
              <w:rPr>
                <w:color w:val="000000" w:themeColor="text1"/>
                <w:sz w:val="24"/>
                <w:szCs w:val="24"/>
                <w:highlight w:val="green"/>
                <w:lang w:val="en-US"/>
              </w:rPr>
            </w:pPr>
            <w:proofErr w:type="spellStart"/>
            <w:r w:rsidRPr="0080368E">
              <w:rPr>
                <w:sz w:val="24"/>
                <w:szCs w:val="24"/>
                <w:lang w:val="en-US"/>
              </w:rPr>
              <w:t>Iboralar</w:t>
            </w:r>
            <w:proofErr w:type="spellEnd"/>
          </w:p>
        </w:tc>
      </w:tr>
      <w:tr w:rsidR="007C5E98" w:rsidRPr="0080368E" w14:paraId="4A0A6EF5" w14:textId="77777777" w:rsidTr="008E3322">
        <w:trPr>
          <w:trHeight w:val="281"/>
        </w:trPr>
        <w:tc>
          <w:tcPr>
            <w:tcW w:w="902" w:type="dxa"/>
            <w:tcBorders>
              <w:top w:val="single" w:sz="4" w:space="0" w:color="auto"/>
              <w:bottom w:val="nil"/>
            </w:tcBorders>
          </w:tcPr>
          <w:p w14:paraId="0FE7F140" w14:textId="77777777" w:rsidR="007C5E98" w:rsidRPr="0080368E" w:rsidRDefault="007C5E98" w:rsidP="007C5E98">
            <w:pPr>
              <w:jc w:val="both"/>
              <w:rPr>
                <w:sz w:val="24"/>
                <w:szCs w:val="24"/>
              </w:rPr>
            </w:pPr>
            <w:r w:rsidRPr="0080368E">
              <w:rPr>
                <w:b/>
                <w:sz w:val="24"/>
                <w:szCs w:val="24"/>
                <w:lang w:val="en-US"/>
              </w:rPr>
              <w:t>IV</w:t>
            </w:r>
          </w:p>
        </w:tc>
        <w:tc>
          <w:tcPr>
            <w:tcW w:w="8445" w:type="dxa"/>
            <w:gridSpan w:val="2"/>
          </w:tcPr>
          <w:p w14:paraId="501ED627" w14:textId="77777777" w:rsidR="007C5E98" w:rsidRPr="0080368E" w:rsidRDefault="007C5E98" w:rsidP="007C5E98">
            <w:pPr>
              <w:pStyle w:val="TableParagraph"/>
              <w:ind w:left="108"/>
              <w:jc w:val="center"/>
              <w:rPr>
                <w:sz w:val="24"/>
                <w:szCs w:val="24"/>
                <w:lang w:val="en-US"/>
              </w:rPr>
            </w:pPr>
            <w:r w:rsidRPr="0080368E">
              <w:rPr>
                <w:b/>
                <w:sz w:val="24"/>
                <w:szCs w:val="24"/>
              </w:rPr>
              <w:t>PRAGMATIKA</w:t>
            </w:r>
          </w:p>
        </w:tc>
      </w:tr>
      <w:tr w:rsidR="007C5E98" w:rsidRPr="0080368E" w14:paraId="1A5EC72B" w14:textId="77777777" w:rsidTr="00D6611B">
        <w:trPr>
          <w:trHeight w:val="349"/>
        </w:trPr>
        <w:tc>
          <w:tcPr>
            <w:tcW w:w="902" w:type="dxa"/>
            <w:tcBorders>
              <w:top w:val="nil"/>
              <w:bottom w:val="nil"/>
            </w:tcBorders>
          </w:tcPr>
          <w:p w14:paraId="0D4F9036" w14:textId="77777777" w:rsidR="007C5E98" w:rsidRPr="0080368E" w:rsidRDefault="007C5E98" w:rsidP="007C5E98">
            <w:pPr>
              <w:jc w:val="both"/>
              <w:rPr>
                <w:sz w:val="24"/>
                <w:szCs w:val="24"/>
              </w:rPr>
            </w:pPr>
          </w:p>
        </w:tc>
        <w:tc>
          <w:tcPr>
            <w:tcW w:w="1503" w:type="dxa"/>
          </w:tcPr>
          <w:p w14:paraId="405C2DFA" w14:textId="77777777" w:rsidR="007C5E98" w:rsidRPr="0080368E" w:rsidRDefault="007C5E98" w:rsidP="007C5E98">
            <w:pPr>
              <w:pStyle w:val="TableParagraph"/>
              <w:ind w:left="105"/>
              <w:jc w:val="center"/>
              <w:rPr>
                <w:sz w:val="24"/>
                <w:szCs w:val="24"/>
                <w:lang w:val="en-US"/>
              </w:rPr>
            </w:pPr>
            <w:r w:rsidRPr="0080368E">
              <w:rPr>
                <w:sz w:val="24"/>
                <w:szCs w:val="24"/>
                <w:lang w:val="en-US"/>
              </w:rPr>
              <w:t>4.1</w:t>
            </w:r>
          </w:p>
        </w:tc>
        <w:tc>
          <w:tcPr>
            <w:tcW w:w="6942" w:type="dxa"/>
          </w:tcPr>
          <w:p w14:paraId="2B5C98CD" w14:textId="712EDDBB" w:rsidR="007C5E98" w:rsidRPr="0080368E" w:rsidRDefault="007C5E98" w:rsidP="007C5E98">
            <w:pPr>
              <w:pStyle w:val="TableParagraph"/>
              <w:ind w:left="108"/>
              <w:jc w:val="both"/>
              <w:rPr>
                <w:sz w:val="24"/>
                <w:szCs w:val="24"/>
                <w:lang w:val="en-US"/>
              </w:rPr>
            </w:pPr>
            <w:proofErr w:type="spellStart"/>
            <w:r w:rsidRPr="0080368E">
              <w:rPr>
                <w:sz w:val="24"/>
                <w:szCs w:val="24"/>
                <w:lang w:val="en-US"/>
              </w:rPr>
              <w:t>Nutqiy</w:t>
            </w:r>
            <w:proofErr w:type="spellEnd"/>
            <w:r w:rsidRPr="0080368E">
              <w:rPr>
                <w:sz w:val="24"/>
                <w:szCs w:val="24"/>
                <w:lang w:val="en-US"/>
              </w:rPr>
              <w:t xml:space="preserve"> </w:t>
            </w:r>
            <w:proofErr w:type="spellStart"/>
            <w:r w:rsidRPr="0080368E">
              <w:rPr>
                <w:sz w:val="24"/>
                <w:szCs w:val="24"/>
                <w:lang w:val="en-US"/>
              </w:rPr>
              <w:t>harakatlar</w:t>
            </w:r>
            <w:proofErr w:type="spellEnd"/>
          </w:p>
        </w:tc>
      </w:tr>
      <w:tr w:rsidR="007C5E98" w:rsidRPr="0080368E" w14:paraId="26BA54AA" w14:textId="77777777" w:rsidTr="00D6611B">
        <w:trPr>
          <w:trHeight w:val="349"/>
        </w:trPr>
        <w:tc>
          <w:tcPr>
            <w:tcW w:w="902" w:type="dxa"/>
            <w:tcBorders>
              <w:top w:val="nil"/>
              <w:bottom w:val="nil"/>
            </w:tcBorders>
          </w:tcPr>
          <w:p w14:paraId="410B762B" w14:textId="77777777" w:rsidR="007C5E98" w:rsidRPr="0080368E" w:rsidRDefault="007C5E98" w:rsidP="007C5E98">
            <w:pPr>
              <w:jc w:val="both"/>
              <w:rPr>
                <w:sz w:val="24"/>
                <w:szCs w:val="24"/>
              </w:rPr>
            </w:pPr>
          </w:p>
        </w:tc>
        <w:tc>
          <w:tcPr>
            <w:tcW w:w="1503" w:type="dxa"/>
          </w:tcPr>
          <w:p w14:paraId="6FC11647" w14:textId="77777777" w:rsidR="007C5E98" w:rsidRPr="0080368E" w:rsidRDefault="007C5E98" w:rsidP="007C5E98">
            <w:pPr>
              <w:pStyle w:val="TableParagraph"/>
              <w:ind w:left="105"/>
              <w:jc w:val="center"/>
              <w:rPr>
                <w:sz w:val="24"/>
                <w:szCs w:val="24"/>
                <w:lang w:val="en-US"/>
              </w:rPr>
            </w:pPr>
            <w:r w:rsidRPr="0080368E">
              <w:rPr>
                <w:sz w:val="24"/>
                <w:szCs w:val="24"/>
              </w:rPr>
              <w:t>4.1</w:t>
            </w:r>
          </w:p>
        </w:tc>
        <w:tc>
          <w:tcPr>
            <w:tcW w:w="6942" w:type="dxa"/>
          </w:tcPr>
          <w:p w14:paraId="5D8086A5" w14:textId="37791499" w:rsidR="007C5E98" w:rsidRPr="0080368E" w:rsidRDefault="007C5E98" w:rsidP="007C5E98">
            <w:pPr>
              <w:pStyle w:val="TableParagraph"/>
              <w:ind w:left="108"/>
              <w:jc w:val="both"/>
              <w:rPr>
                <w:sz w:val="24"/>
                <w:szCs w:val="24"/>
                <w:lang w:val="en-US"/>
              </w:rPr>
            </w:pPr>
            <w:proofErr w:type="spellStart"/>
            <w:r w:rsidRPr="0080368E">
              <w:rPr>
                <w:sz w:val="24"/>
                <w:szCs w:val="24"/>
                <w:lang w:val="en-US"/>
              </w:rPr>
              <w:t>Kontekst</w:t>
            </w:r>
            <w:proofErr w:type="spellEnd"/>
            <w:r w:rsidRPr="0080368E">
              <w:rPr>
                <w:sz w:val="24"/>
                <w:szCs w:val="24"/>
                <w:lang w:val="en-US"/>
              </w:rPr>
              <w:t xml:space="preserve"> </w:t>
            </w:r>
            <w:proofErr w:type="spellStart"/>
            <w:r w:rsidRPr="0080368E">
              <w:rPr>
                <w:sz w:val="24"/>
                <w:szCs w:val="24"/>
                <w:lang w:val="en-US"/>
              </w:rPr>
              <w:t>tahlili</w:t>
            </w:r>
            <w:proofErr w:type="spellEnd"/>
          </w:p>
        </w:tc>
      </w:tr>
      <w:tr w:rsidR="007C5E98" w:rsidRPr="0080368E" w14:paraId="122F7BF8" w14:textId="77777777" w:rsidTr="00D6611B">
        <w:trPr>
          <w:trHeight w:val="349"/>
        </w:trPr>
        <w:tc>
          <w:tcPr>
            <w:tcW w:w="902" w:type="dxa"/>
            <w:tcBorders>
              <w:top w:val="nil"/>
              <w:bottom w:val="nil"/>
            </w:tcBorders>
          </w:tcPr>
          <w:p w14:paraId="554EC6BD" w14:textId="77777777" w:rsidR="007C5E98" w:rsidRPr="0080368E" w:rsidRDefault="007C5E98" w:rsidP="007C5E98">
            <w:pPr>
              <w:jc w:val="both"/>
              <w:rPr>
                <w:sz w:val="24"/>
                <w:szCs w:val="24"/>
              </w:rPr>
            </w:pPr>
          </w:p>
        </w:tc>
        <w:tc>
          <w:tcPr>
            <w:tcW w:w="1503" w:type="dxa"/>
          </w:tcPr>
          <w:p w14:paraId="4A2B175A" w14:textId="77777777" w:rsidR="007C5E98" w:rsidRPr="0080368E" w:rsidRDefault="007C5E98" w:rsidP="007C5E98">
            <w:pPr>
              <w:pStyle w:val="TableParagraph"/>
              <w:ind w:left="105"/>
              <w:jc w:val="center"/>
              <w:rPr>
                <w:sz w:val="24"/>
                <w:szCs w:val="24"/>
                <w:lang w:val="en-US"/>
              </w:rPr>
            </w:pPr>
            <w:r w:rsidRPr="0080368E">
              <w:rPr>
                <w:sz w:val="24"/>
                <w:szCs w:val="24"/>
              </w:rPr>
              <w:t>4.2</w:t>
            </w:r>
          </w:p>
        </w:tc>
        <w:tc>
          <w:tcPr>
            <w:tcW w:w="6942" w:type="dxa"/>
          </w:tcPr>
          <w:p w14:paraId="722BB79A" w14:textId="4015C9B8" w:rsidR="007C5E98" w:rsidRPr="0080368E" w:rsidRDefault="007C5E98" w:rsidP="007C5E98">
            <w:pPr>
              <w:pStyle w:val="TableParagraph"/>
              <w:ind w:left="108"/>
              <w:jc w:val="both"/>
              <w:rPr>
                <w:sz w:val="24"/>
                <w:szCs w:val="24"/>
                <w:lang w:val="en-US"/>
              </w:rPr>
            </w:pPr>
            <w:proofErr w:type="spellStart"/>
            <w:r w:rsidRPr="0080368E">
              <w:rPr>
                <w:sz w:val="24"/>
                <w:szCs w:val="24"/>
                <w:lang w:val="en-US"/>
              </w:rPr>
              <w:t>Pragmatik</w:t>
            </w:r>
            <w:proofErr w:type="spellEnd"/>
            <w:r w:rsidRPr="0080368E">
              <w:rPr>
                <w:sz w:val="24"/>
                <w:szCs w:val="24"/>
                <w:lang w:val="en-US"/>
              </w:rPr>
              <w:t xml:space="preserve"> </w:t>
            </w:r>
            <w:proofErr w:type="spellStart"/>
            <w:r w:rsidRPr="0080368E">
              <w:rPr>
                <w:sz w:val="24"/>
                <w:szCs w:val="24"/>
                <w:lang w:val="en-US"/>
              </w:rPr>
              <w:t>belgilar</w:t>
            </w:r>
            <w:proofErr w:type="spellEnd"/>
          </w:p>
        </w:tc>
      </w:tr>
      <w:tr w:rsidR="007C5E98" w:rsidRPr="0080368E" w14:paraId="05F5688A" w14:textId="77777777" w:rsidTr="00D6611B">
        <w:trPr>
          <w:trHeight w:val="349"/>
        </w:trPr>
        <w:tc>
          <w:tcPr>
            <w:tcW w:w="902" w:type="dxa"/>
            <w:tcBorders>
              <w:top w:val="nil"/>
              <w:bottom w:val="single" w:sz="4" w:space="0" w:color="auto"/>
            </w:tcBorders>
          </w:tcPr>
          <w:p w14:paraId="42B397A9" w14:textId="77777777" w:rsidR="007C5E98" w:rsidRPr="0080368E" w:rsidRDefault="007C5E98" w:rsidP="007C5E98">
            <w:pPr>
              <w:jc w:val="both"/>
              <w:rPr>
                <w:sz w:val="24"/>
                <w:szCs w:val="24"/>
              </w:rPr>
            </w:pPr>
          </w:p>
        </w:tc>
        <w:tc>
          <w:tcPr>
            <w:tcW w:w="1503" w:type="dxa"/>
          </w:tcPr>
          <w:p w14:paraId="7ECDFB91" w14:textId="77777777" w:rsidR="007C5E98" w:rsidRPr="0080368E" w:rsidRDefault="007C5E98" w:rsidP="007C5E98">
            <w:pPr>
              <w:pStyle w:val="TableParagraph"/>
              <w:ind w:left="105"/>
              <w:jc w:val="center"/>
              <w:rPr>
                <w:sz w:val="24"/>
                <w:szCs w:val="24"/>
                <w:lang w:val="en-US"/>
              </w:rPr>
            </w:pPr>
            <w:r w:rsidRPr="0080368E">
              <w:rPr>
                <w:sz w:val="24"/>
                <w:szCs w:val="24"/>
              </w:rPr>
              <w:t>4.3</w:t>
            </w:r>
          </w:p>
        </w:tc>
        <w:tc>
          <w:tcPr>
            <w:tcW w:w="6942" w:type="dxa"/>
          </w:tcPr>
          <w:p w14:paraId="3F38ED53" w14:textId="5718EFD7" w:rsidR="007C5E98" w:rsidRPr="0080368E" w:rsidRDefault="007C5E98" w:rsidP="007C5E98">
            <w:pPr>
              <w:pStyle w:val="TableParagraph"/>
              <w:ind w:left="108"/>
              <w:jc w:val="both"/>
              <w:rPr>
                <w:sz w:val="24"/>
                <w:szCs w:val="24"/>
                <w:lang w:val="en-US"/>
              </w:rPr>
            </w:pPr>
            <w:proofErr w:type="spellStart"/>
            <w:r w:rsidRPr="0080368E">
              <w:rPr>
                <w:sz w:val="24"/>
                <w:szCs w:val="24"/>
                <w:lang w:val="en-US"/>
              </w:rPr>
              <w:t>Xushmuomalalik</w:t>
            </w:r>
            <w:proofErr w:type="spellEnd"/>
            <w:r w:rsidRPr="0080368E">
              <w:rPr>
                <w:sz w:val="24"/>
                <w:szCs w:val="24"/>
                <w:lang w:val="en-US"/>
              </w:rPr>
              <w:t xml:space="preserve"> </w:t>
            </w:r>
            <w:proofErr w:type="spellStart"/>
            <w:r w:rsidRPr="0080368E">
              <w:rPr>
                <w:sz w:val="24"/>
                <w:szCs w:val="24"/>
                <w:lang w:val="en-US"/>
              </w:rPr>
              <w:t>strategiyalari</w:t>
            </w:r>
            <w:proofErr w:type="spellEnd"/>
          </w:p>
        </w:tc>
      </w:tr>
      <w:tr w:rsidR="007C5E98" w:rsidRPr="0080368E" w14:paraId="1CB7C991" w14:textId="77777777" w:rsidTr="00D6611B">
        <w:trPr>
          <w:trHeight w:val="349"/>
        </w:trPr>
        <w:tc>
          <w:tcPr>
            <w:tcW w:w="902" w:type="dxa"/>
            <w:tcBorders>
              <w:top w:val="single" w:sz="4" w:space="0" w:color="auto"/>
              <w:bottom w:val="nil"/>
            </w:tcBorders>
          </w:tcPr>
          <w:p w14:paraId="32B83260" w14:textId="77777777" w:rsidR="007C5E98" w:rsidRPr="0080368E" w:rsidRDefault="007C5E98" w:rsidP="007C5E98">
            <w:pPr>
              <w:jc w:val="both"/>
              <w:rPr>
                <w:sz w:val="24"/>
                <w:szCs w:val="24"/>
              </w:rPr>
            </w:pPr>
            <w:r w:rsidRPr="0080368E">
              <w:rPr>
                <w:b/>
                <w:sz w:val="24"/>
                <w:szCs w:val="24"/>
              </w:rPr>
              <w:t>V</w:t>
            </w:r>
          </w:p>
        </w:tc>
        <w:tc>
          <w:tcPr>
            <w:tcW w:w="8445" w:type="dxa"/>
            <w:gridSpan w:val="2"/>
          </w:tcPr>
          <w:p w14:paraId="5F716836" w14:textId="77777777" w:rsidR="007C5E98" w:rsidRPr="0080368E" w:rsidRDefault="007C5E98" w:rsidP="007C5E98">
            <w:pPr>
              <w:pStyle w:val="TableParagraph"/>
              <w:ind w:left="108"/>
              <w:jc w:val="center"/>
              <w:rPr>
                <w:sz w:val="24"/>
                <w:szCs w:val="24"/>
                <w:lang w:val="en-US"/>
              </w:rPr>
            </w:pPr>
            <w:r w:rsidRPr="0080368E">
              <w:rPr>
                <w:b/>
                <w:sz w:val="24"/>
                <w:szCs w:val="24"/>
                <w:lang w:val="en-US"/>
              </w:rPr>
              <w:t>SOTSIOLINGVISTIKA</w:t>
            </w:r>
          </w:p>
        </w:tc>
      </w:tr>
      <w:tr w:rsidR="007C5E98" w:rsidRPr="0080368E" w14:paraId="7025AA8C" w14:textId="77777777" w:rsidTr="00D6611B">
        <w:trPr>
          <w:trHeight w:val="349"/>
        </w:trPr>
        <w:tc>
          <w:tcPr>
            <w:tcW w:w="902" w:type="dxa"/>
            <w:tcBorders>
              <w:top w:val="nil"/>
              <w:bottom w:val="nil"/>
            </w:tcBorders>
          </w:tcPr>
          <w:p w14:paraId="51BC935F" w14:textId="77777777" w:rsidR="007C5E98" w:rsidRPr="0080368E" w:rsidRDefault="007C5E98" w:rsidP="007C5E98">
            <w:pPr>
              <w:jc w:val="both"/>
              <w:rPr>
                <w:sz w:val="24"/>
                <w:szCs w:val="24"/>
              </w:rPr>
            </w:pPr>
          </w:p>
        </w:tc>
        <w:tc>
          <w:tcPr>
            <w:tcW w:w="1503" w:type="dxa"/>
          </w:tcPr>
          <w:p w14:paraId="4A6E793B" w14:textId="77777777" w:rsidR="007C5E98" w:rsidRPr="0080368E" w:rsidRDefault="007C5E98" w:rsidP="007C5E98">
            <w:pPr>
              <w:pStyle w:val="TableParagraph"/>
              <w:ind w:left="105"/>
              <w:jc w:val="center"/>
              <w:rPr>
                <w:sz w:val="24"/>
                <w:szCs w:val="24"/>
                <w:lang w:val="en-US"/>
              </w:rPr>
            </w:pPr>
            <w:r w:rsidRPr="0080368E">
              <w:rPr>
                <w:sz w:val="24"/>
                <w:szCs w:val="24"/>
                <w:lang w:val="ru-RU"/>
              </w:rPr>
              <w:t>5.1</w:t>
            </w:r>
          </w:p>
        </w:tc>
        <w:tc>
          <w:tcPr>
            <w:tcW w:w="6942" w:type="dxa"/>
          </w:tcPr>
          <w:p w14:paraId="0B2D9E7C" w14:textId="77777777" w:rsidR="007C5E98" w:rsidRPr="0080368E" w:rsidRDefault="007C5E98" w:rsidP="007C5E98">
            <w:pPr>
              <w:pStyle w:val="TableParagraph"/>
              <w:jc w:val="both"/>
              <w:rPr>
                <w:sz w:val="24"/>
                <w:szCs w:val="24"/>
                <w:lang w:val="en-US"/>
              </w:rPr>
            </w:pPr>
            <w:r w:rsidRPr="0080368E">
              <w:rPr>
                <w:color w:val="000000"/>
                <w:sz w:val="24"/>
                <w:szCs w:val="24"/>
                <w:lang w:val="en-US"/>
              </w:rPr>
              <w:t>S</w:t>
            </w:r>
            <w:r w:rsidRPr="0080368E">
              <w:rPr>
                <w:color w:val="000000"/>
                <w:sz w:val="24"/>
                <w:szCs w:val="24"/>
              </w:rPr>
              <w:t>alomlashish odobi, murojaat shakllari, asosiy xushmuomalalik normalari</w:t>
            </w:r>
          </w:p>
        </w:tc>
      </w:tr>
      <w:tr w:rsidR="007C5E98" w:rsidRPr="0080368E" w14:paraId="0B0C674E" w14:textId="77777777" w:rsidTr="00D6611B">
        <w:trPr>
          <w:trHeight w:val="349"/>
        </w:trPr>
        <w:tc>
          <w:tcPr>
            <w:tcW w:w="902" w:type="dxa"/>
            <w:tcBorders>
              <w:top w:val="nil"/>
              <w:bottom w:val="nil"/>
            </w:tcBorders>
          </w:tcPr>
          <w:p w14:paraId="700CC334" w14:textId="77777777" w:rsidR="007C5E98" w:rsidRPr="0080368E" w:rsidRDefault="007C5E98" w:rsidP="007C5E98">
            <w:pPr>
              <w:jc w:val="both"/>
              <w:rPr>
                <w:sz w:val="24"/>
                <w:szCs w:val="24"/>
              </w:rPr>
            </w:pPr>
          </w:p>
        </w:tc>
        <w:tc>
          <w:tcPr>
            <w:tcW w:w="1503" w:type="dxa"/>
          </w:tcPr>
          <w:p w14:paraId="34A995F5" w14:textId="77777777" w:rsidR="007C5E98" w:rsidRPr="0080368E" w:rsidRDefault="007C5E98" w:rsidP="007C5E98">
            <w:pPr>
              <w:pStyle w:val="TableParagraph"/>
              <w:ind w:left="105"/>
              <w:jc w:val="center"/>
              <w:rPr>
                <w:sz w:val="24"/>
                <w:szCs w:val="24"/>
                <w:lang w:val="en-US"/>
              </w:rPr>
            </w:pPr>
            <w:r w:rsidRPr="0080368E">
              <w:rPr>
                <w:sz w:val="24"/>
                <w:szCs w:val="24"/>
                <w:lang w:val="ru-RU"/>
              </w:rPr>
              <w:t>5.2</w:t>
            </w:r>
          </w:p>
        </w:tc>
        <w:tc>
          <w:tcPr>
            <w:tcW w:w="6942" w:type="dxa"/>
          </w:tcPr>
          <w:p w14:paraId="68EA996A" w14:textId="77777777" w:rsidR="007C5E98" w:rsidRPr="0080368E" w:rsidRDefault="007C5E98" w:rsidP="007C5E98">
            <w:pPr>
              <w:pStyle w:val="TableParagraph"/>
              <w:jc w:val="both"/>
              <w:rPr>
                <w:sz w:val="24"/>
                <w:szCs w:val="24"/>
                <w:lang w:val="en-US"/>
              </w:rPr>
            </w:pPr>
            <w:r w:rsidRPr="0080368E">
              <w:rPr>
                <w:sz w:val="24"/>
                <w:szCs w:val="24"/>
                <w:lang w:val="en-US"/>
              </w:rPr>
              <w:t xml:space="preserve">Til </w:t>
            </w:r>
            <w:proofErr w:type="spellStart"/>
            <w:r w:rsidRPr="0080368E">
              <w:rPr>
                <w:sz w:val="24"/>
                <w:szCs w:val="24"/>
                <w:lang w:val="en-US"/>
              </w:rPr>
              <w:t>va</w:t>
            </w:r>
            <w:proofErr w:type="spellEnd"/>
            <w:r w:rsidRPr="0080368E">
              <w:rPr>
                <w:sz w:val="24"/>
                <w:szCs w:val="24"/>
                <w:lang w:val="en-US"/>
              </w:rPr>
              <w:t xml:space="preserve"> </w:t>
            </w:r>
            <w:proofErr w:type="spellStart"/>
            <w:r w:rsidRPr="0080368E">
              <w:rPr>
                <w:sz w:val="24"/>
                <w:szCs w:val="24"/>
                <w:lang w:val="en-US"/>
              </w:rPr>
              <w:t>texnologiya</w:t>
            </w:r>
            <w:proofErr w:type="spellEnd"/>
          </w:p>
        </w:tc>
      </w:tr>
      <w:tr w:rsidR="007C5E98" w:rsidRPr="0080368E" w14:paraId="5FD9C637" w14:textId="77777777" w:rsidTr="00D6611B">
        <w:trPr>
          <w:trHeight w:val="349"/>
        </w:trPr>
        <w:tc>
          <w:tcPr>
            <w:tcW w:w="902" w:type="dxa"/>
            <w:tcBorders>
              <w:top w:val="nil"/>
              <w:bottom w:val="single" w:sz="4" w:space="0" w:color="auto"/>
            </w:tcBorders>
          </w:tcPr>
          <w:p w14:paraId="75E3CF1C" w14:textId="77777777" w:rsidR="007C5E98" w:rsidRPr="0080368E" w:rsidRDefault="007C5E98" w:rsidP="007C5E98">
            <w:pPr>
              <w:jc w:val="both"/>
              <w:rPr>
                <w:sz w:val="24"/>
                <w:szCs w:val="24"/>
              </w:rPr>
            </w:pPr>
          </w:p>
        </w:tc>
        <w:tc>
          <w:tcPr>
            <w:tcW w:w="1503" w:type="dxa"/>
          </w:tcPr>
          <w:p w14:paraId="3F8D52B8" w14:textId="77777777" w:rsidR="007C5E98" w:rsidRPr="0080368E" w:rsidRDefault="007C5E98" w:rsidP="007C5E98">
            <w:pPr>
              <w:pStyle w:val="TableParagraph"/>
              <w:spacing w:line="316" w:lineRule="exact"/>
              <w:ind w:left="105"/>
              <w:jc w:val="center"/>
              <w:rPr>
                <w:sz w:val="24"/>
                <w:szCs w:val="24"/>
              </w:rPr>
            </w:pPr>
            <w:r w:rsidRPr="0080368E">
              <w:rPr>
                <w:sz w:val="24"/>
                <w:szCs w:val="24"/>
              </w:rPr>
              <w:t>5.3</w:t>
            </w:r>
          </w:p>
        </w:tc>
        <w:tc>
          <w:tcPr>
            <w:tcW w:w="6942" w:type="dxa"/>
          </w:tcPr>
          <w:p w14:paraId="2BAB25E7" w14:textId="77777777" w:rsidR="007C5E98" w:rsidRPr="0080368E" w:rsidRDefault="007C5E98" w:rsidP="007C5E98">
            <w:pPr>
              <w:pStyle w:val="TableParagraph"/>
              <w:spacing w:line="316" w:lineRule="exact"/>
              <w:jc w:val="both"/>
              <w:rPr>
                <w:sz w:val="24"/>
                <w:szCs w:val="24"/>
                <w:lang w:val="en-US"/>
              </w:rPr>
            </w:pPr>
            <w:proofErr w:type="spellStart"/>
            <w:r w:rsidRPr="0080368E">
              <w:rPr>
                <w:sz w:val="24"/>
                <w:szCs w:val="24"/>
                <w:lang w:val="en-US"/>
              </w:rPr>
              <w:t>Rasmiy</w:t>
            </w:r>
            <w:proofErr w:type="spellEnd"/>
            <w:r w:rsidRPr="0080368E">
              <w:rPr>
                <w:sz w:val="24"/>
                <w:szCs w:val="24"/>
                <w:lang w:val="en-US"/>
              </w:rPr>
              <w:t xml:space="preserve"> </w:t>
            </w:r>
            <w:proofErr w:type="spellStart"/>
            <w:r w:rsidRPr="0080368E">
              <w:rPr>
                <w:sz w:val="24"/>
                <w:szCs w:val="24"/>
                <w:lang w:val="en-US"/>
              </w:rPr>
              <w:t>va</w:t>
            </w:r>
            <w:proofErr w:type="spellEnd"/>
            <w:r w:rsidRPr="0080368E">
              <w:rPr>
                <w:sz w:val="24"/>
                <w:szCs w:val="24"/>
                <w:lang w:val="en-US"/>
              </w:rPr>
              <w:t xml:space="preserve"> </w:t>
            </w:r>
            <w:proofErr w:type="spellStart"/>
            <w:r w:rsidRPr="0080368E">
              <w:rPr>
                <w:sz w:val="24"/>
                <w:szCs w:val="24"/>
                <w:lang w:val="en-US"/>
              </w:rPr>
              <w:t>norasmiy</w:t>
            </w:r>
            <w:proofErr w:type="spellEnd"/>
            <w:r w:rsidRPr="0080368E">
              <w:rPr>
                <w:sz w:val="24"/>
                <w:szCs w:val="24"/>
                <w:lang w:val="en-US"/>
              </w:rPr>
              <w:t xml:space="preserve"> </w:t>
            </w:r>
            <w:proofErr w:type="spellStart"/>
            <w:r w:rsidRPr="0080368E">
              <w:rPr>
                <w:sz w:val="24"/>
                <w:szCs w:val="24"/>
                <w:lang w:val="en-US"/>
              </w:rPr>
              <w:t>matnlar</w:t>
            </w:r>
            <w:proofErr w:type="spellEnd"/>
          </w:p>
        </w:tc>
      </w:tr>
      <w:tr w:rsidR="007C5E98" w:rsidRPr="0080368E" w14:paraId="72BFE9E9" w14:textId="77777777" w:rsidTr="00D6611B">
        <w:trPr>
          <w:trHeight w:val="349"/>
        </w:trPr>
        <w:tc>
          <w:tcPr>
            <w:tcW w:w="902" w:type="dxa"/>
            <w:vMerge w:val="restart"/>
            <w:tcBorders>
              <w:top w:val="single" w:sz="4" w:space="0" w:color="auto"/>
            </w:tcBorders>
          </w:tcPr>
          <w:p w14:paraId="409607C5" w14:textId="77777777" w:rsidR="007C5E98" w:rsidRPr="0080368E" w:rsidRDefault="007C5E98" w:rsidP="007C5E98">
            <w:pPr>
              <w:pStyle w:val="TableParagraph"/>
              <w:spacing w:line="316" w:lineRule="exact"/>
              <w:ind w:left="107"/>
              <w:jc w:val="both"/>
              <w:rPr>
                <w:sz w:val="24"/>
                <w:szCs w:val="24"/>
              </w:rPr>
            </w:pPr>
            <w:r w:rsidRPr="0080368E">
              <w:rPr>
                <w:b/>
                <w:sz w:val="24"/>
                <w:szCs w:val="24"/>
                <w:lang w:val="en-US"/>
              </w:rPr>
              <w:t>VI</w:t>
            </w:r>
          </w:p>
        </w:tc>
        <w:tc>
          <w:tcPr>
            <w:tcW w:w="8445" w:type="dxa"/>
            <w:gridSpan w:val="2"/>
          </w:tcPr>
          <w:p w14:paraId="56B4D799" w14:textId="77777777" w:rsidR="007C5E98" w:rsidRPr="0080368E" w:rsidRDefault="007C5E98" w:rsidP="007C5E98">
            <w:pPr>
              <w:pStyle w:val="TableParagraph"/>
              <w:ind w:left="108"/>
              <w:jc w:val="center"/>
              <w:rPr>
                <w:sz w:val="24"/>
                <w:szCs w:val="24"/>
                <w:lang w:val="en-US"/>
              </w:rPr>
            </w:pPr>
            <w:r w:rsidRPr="0080368E">
              <w:rPr>
                <w:b/>
                <w:sz w:val="24"/>
                <w:szCs w:val="24"/>
              </w:rPr>
              <w:t>LEKSIKOLOGIYA</w:t>
            </w:r>
          </w:p>
        </w:tc>
      </w:tr>
      <w:tr w:rsidR="007C5E98" w:rsidRPr="0080368E" w14:paraId="19F6918E" w14:textId="77777777" w:rsidTr="00D6611B">
        <w:trPr>
          <w:trHeight w:val="349"/>
        </w:trPr>
        <w:tc>
          <w:tcPr>
            <w:tcW w:w="902" w:type="dxa"/>
            <w:vMerge/>
          </w:tcPr>
          <w:p w14:paraId="477D8DF9" w14:textId="77777777" w:rsidR="007C5E98" w:rsidRPr="0080368E" w:rsidRDefault="007C5E98" w:rsidP="007C5E98">
            <w:pPr>
              <w:jc w:val="both"/>
              <w:rPr>
                <w:sz w:val="24"/>
                <w:szCs w:val="24"/>
              </w:rPr>
            </w:pPr>
          </w:p>
        </w:tc>
        <w:tc>
          <w:tcPr>
            <w:tcW w:w="1503" w:type="dxa"/>
          </w:tcPr>
          <w:p w14:paraId="36BC6CE3" w14:textId="77777777" w:rsidR="007C5E98" w:rsidRPr="0080368E" w:rsidRDefault="007C5E98" w:rsidP="007C5E98">
            <w:pPr>
              <w:pStyle w:val="TableParagraph"/>
              <w:ind w:left="105"/>
              <w:jc w:val="center"/>
              <w:rPr>
                <w:sz w:val="24"/>
                <w:szCs w:val="24"/>
                <w:lang w:val="en-US"/>
              </w:rPr>
            </w:pPr>
            <w:r w:rsidRPr="0080368E">
              <w:rPr>
                <w:sz w:val="24"/>
                <w:szCs w:val="24"/>
                <w:lang w:val="en-US"/>
              </w:rPr>
              <w:t>6.1</w:t>
            </w:r>
          </w:p>
        </w:tc>
        <w:tc>
          <w:tcPr>
            <w:tcW w:w="6942" w:type="dxa"/>
          </w:tcPr>
          <w:p w14:paraId="75AA1BB9" w14:textId="77777777" w:rsidR="007C5E98" w:rsidRPr="0080368E" w:rsidRDefault="007C5E98" w:rsidP="007C5E98">
            <w:pPr>
              <w:pStyle w:val="TableParagraph"/>
              <w:ind w:left="108"/>
              <w:jc w:val="both"/>
              <w:rPr>
                <w:sz w:val="24"/>
                <w:szCs w:val="24"/>
                <w:lang w:val="en-US"/>
              </w:rPr>
            </w:pPr>
            <w:proofErr w:type="spellStart"/>
            <w:r w:rsidRPr="0080368E">
              <w:rPr>
                <w:iCs/>
                <w:sz w:val="24"/>
                <w:szCs w:val="24"/>
                <w:lang w:val="en-US"/>
              </w:rPr>
              <w:t>Sinonim</w:t>
            </w:r>
            <w:proofErr w:type="spellEnd"/>
            <w:r w:rsidRPr="0080368E">
              <w:rPr>
                <w:sz w:val="24"/>
                <w:szCs w:val="24"/>
                <w:lang w:val="en-US"/>
              </w:rPr>
              <w:t xml:space="preserve">, </w:t>
            </w:r>
            <w:proofErr w:type="spellStart"/>
            <w:r w:rsidRPr="0080368E">
              <w:rPr>
                <w:sz w:val="24"/>
                <w:szCs w:val="24"/>
                <w:lang w:val="en-US"/>
              </w:rPr>
              <w:t>antonim</w:t>
            </w:r>
            <w:proofErr w:type="spellEnd"/>
          </w:p>
        </w:tc>
      </w:tr>
      <w:tr w:rsidR="007C5E98" w:rsidRPr="0080368E" w14:paraId="490EDEA4" w14:textId="77777777" w:rsidTr="00D6611B">
        <w:trPr>
          <w:trHeight w:val="349"/>
        </w:trPr>
        <w:tc>
          <w:tcPr>
            <w:tcW w:w="902" w:type="dxa"/>
            <w:vMerge/>
          </w:tcPr>
          <w:p w14:paraId="233AA61E" w14:textId="77777777" w:rsidR="007C5E98" w:rsidRPr="0080368E" w:rsidRDefault="007C5E98" w:rsidP="007C5E98">
            <w:pPr>
              <w:jc w:val="both"/>
              <w:rPr>
                <w:sz w:val="24"/>
                <w:szCs w:val="24"/>
              </w:rPr>
            </w:pPr>
          </w:p>
        </w:tc>
        <w:tc>
          <w:tcPr>
            <w:tcW w:w="1503" w:type="dxa"/>
          </w:tcPr>
          <w:p w14:paraId="1C0382D9" w14:textId="77777777" w:rsidR="007C5E98" w:rsidRPr="0080368E" w:rsidRDefault="007C5E98" w:rsidP="007C5E98">
            <w:pPr>
              <w:pStyle w:val="TableParagraph"/>
              <w:ind w:left="105"/>
              <w:jc w:val="center"/>
              <w:rPr>
                <w:sz w:val="24"/>
                <w:szCs w:val="24"/>
                <w:lang w:val="en-US"/>
              </w:rPr>
            </w:pPr>
            <w:r w:rsidRPr="0080368E">
              <w:rPr>
                <w:sz w:val="24"/>
                <w:szCs w:val="24"/>
                <w:lang w:val="en-US"/>
              </w:rPr>
              <w:t>6.2</w:t>
            </w:r>
          </w:p>
        </w:tc>
        <w:tc>
          <w:tcPr>
            <w:tcW w:w="6942" w:type="dxa"/>
          </w:tcPr>
          <w:p w14:paraId="4DBF9047" w14:textId="77777777" w:rsidR="007C5E98" w:rsidRPr="0080368E" w:rsidRDefault="007C5E98" w:rsidP="007C5E98">
            <w:pPr>
              <w:pStyle w:val="TableParagraph"/>
              <w:spacing w:line="316" w:lineRule="exact"/>
              <w:ind w:left="108"/>
              <w:jc w:val="both"/>
              <w:rPr>
                <w:sz w:val="24"/>
                <w:szCs w:val="24"/>
                <w:lang w:val="en-US"/>
              </w:rPr>
            </w:pPr>
            <w:proofErr w:type="spellStart"/>
            <w:r w:rsidRPr="0080368E">
              <w:rPr>
                <w:sz w:val="24"/>
                <w:szCs w:val="24"/>
                <w:lang w:val="en-US"/>
              </w:rPr>
              <w:t>Iboralar</w:t>
            </w:r>
            <w:proofErr w:type="spellEnd"/>
            <w:r w:rsidRPr="0080368E">
              <w:rPr>
                <w:sz w:val="24"/>
                <w:szCs w:val="24"/>
                <w:lang w:val="en-US"/>
              </w:rPr>
              <w:t xml:space="preserve">, </w:t>
            </w:r>
            <w:proofErr w:type="spellStart"/>
            <w:r w:rsidRPr="0080368E">
              <w:rPr>
                <w:sz w:val="24"/>
                <w:szCs w:val="24"/>
                <w:lang w:val="en-US"/>
              </w:rPr>
              <w:t>Idiomalar</w:t>
            </w:r>
            <w:proofErr w:type="spellEnd"/>
          </w:p>
        </w:tc>
      </w:tr>
      <w:tr w:rsidR="007C5E98" w:rsidRPr="0080368E" w14:paraId="500556CB" w14:textId="77777777" w:rsidTr="00D6611B">
        <w:trPr>
          <w:trHeight w:val="349"/>
        </w:trPr>
        <w:tc>
          <w:tcPr>
            <w:tcW w:w="902" w:type="dxa"/>
            <w:vMerge/>
          </w:tcPr>
          <w:p w14:paraId="5A80142A" w14:textId="77777777" w:rsidR="007C5E98" w:rsidRPr="0080368E" w:rsidRDefault="007C5E98" w:rsidP="007C5E98">
            <w:pPr>
              <w:jc w:val="both"/>
              <w:rPr>
                <w:sz w:val="24"/>
                <w:szCs w:val="24"/>
              </w:rPr>
            </w:pPr>
          </w:p>
        </w:tc>
        <w:tc>
          <w:tcPr>
            <w:tcW w:w="1503" w:type="dxa"/>
          </w:tcPr>
          <w:p w14:paraId="7E92803F" w14:textId="77777777" w:rsidR="007C5E98" w:rsidRPr="0080368E" w:rsidRDefault="007C5E98" w:rsidP="007C5E98">
            <w:pPr>
              <w:pStyle w:val="TableParagraph"/>
              <w:ind w:left="105"/>
              <w:jc w:val="center"/>
              <w:rPr>
                <w:sz w:val="24"/>
                <w:szCs w:val="24"/>
                <w:lang w:val="en-US"/>
              </w:rPr>
            </w:pPr>
            <w:r w:rsidRPr="0080368E">
              <w:rPr>
                <w:sz w:val="24"/>
                <w:szCs w:val="24"/>
                <w:lang w:val="en-US"/>
              </w:rPr>
              <w:t>6.</w:t>
            </w:r>
            <w:r w:rsidRPr="0080368E">
              <w:rPr>
                <w:sz w:val="24"/>
                <w:szCs w:val="24"/>
              </w:rPr>
              <w:t>3</w:t>
            </w:r>
          </w:p>
        </w:tc>
        <w:tc>
          <w:tcPr>
            <w:tcW w:w="6942" w:type="dxa"/>
          </w:tcPr>
          <w:p w14:paraId="554EEDCB" w14:textId="77777777" w:rsidR="007C5E98" w:rsidRPr="0080368E" w:rsidRDefault="007C5E98" w:rsidP="007C5E98">
            <w:pPr>
              <w:pStyle w:val="TableParagraph"/>
              <w:spacing w:line="316" w:lineRule="exact"/>
              <w:ind w:left="108"/>
              <w:jc w:val="both"/>
              <w:rPr>
                <w:sz w:val="24"/>
                <w:szCs w:val="24"/>
                <w:lang w:val="en-US"/>
              </w:rPr>
            </w:pPr>
            <w:proofErr w:type="spellStart"/>
            <w:r w:rsidRPr="0080368E">
              <w:rPr>
                <w:sz w:val="24"/>
                <w:szCs w:val="24"/>
                <w:lang w:val="en-US"/>
              </w:rPr>
              <w:t>Predloglar</w:t>
            </w:r>
            <w:proofErr w:type="spellEnd"/>
          </w:p>
        </w:tc>
      </w:tr>
      <w:tr w:rsidR="007C5E98" w:rsidRPr="0080368E" w14:paraId="1A3042A8" w14:textId="77777777" w:rsidTr="00D6611B">
        <w:trPr>
          <w:trHeight w:val="349"/>
        </w:trPr>
        <w:tc>
          <w:tcPr>
            <w:tcW w:w="902" w:type="dxa"/>
            <w:vMerge/>
            <w:tcBorders>
              <w:bottom w:val="single" w:sz="4" w:space="0" w:color="auto"/>
            </w:tcBorders>
          </w:tcPr>
          <w:p w14:paraId="77DF7F9C" w14:textId="77777777" w:rsidR="007C5E98" w:rsidRPr="0080368E" w:rsidRDefault="007C5E98" w:rsidP="007C5E98">
            <w:pPr>
              <w:jc w:val="both"/>
              <w:rPr>
                <w:sz w:val="24"/>
                <w:szCs w:val="24"/>
              </w:rPr>
            </w:pPr>
          </w:p>
        </w:tc>
        <w:tc>
          <w:tcPr>
            <w:tcW w:w="1503" w:type="dxa"/>
          </w:tcPr>
          <w:p w14:paraId="542F8A04" w14:textId="77777777" w:rsidR="007C5E98" w:rsidRPr="0080368E" w:rsidRDefault="007C5E98" w:rsidP="007C5E98">
            <w:pPr>
              <w:pStyle w:val="TableParagraph"/>
              <w:spacing w:line="316" w:lineRule="exact"/>
              <w:ind w:left="105"/>
              <w:jc w:val="center"/>
              <w:rPr>
                <w:sz w:val="24"/>
                <w:szCs w:val="24"/>
              </w:rPr>
            </w:pPr>
            <w:r w:rsidRPr="0080368E">
              <w:rPr>
                <w:sz w:val="24"/>
                <w:szCs w:val="24"/>
                <w:lang w:val="en-US"/>
              </w:rPr>
              <w:t>6</w:t>
            </w:r>
            <w:r w:rsidRPr="0080368E">
              <w:rPr>
                <w:sz w:val="24"/>
                <w:szCs w:val="24"/>
              </w:rPr>
              <w:t>.4</w:t>
            </w:r>
          </w:p>
        </w:tc>
        <w:tc>
          <w:tcPr>
            <w:tcW w:w="6942" w:type="dxa"/>
          </w:tcPr>
          <w:p w14:paraId="3ECEAF84" w14:textId="77777777" w:rsidR="007C5E98" w:rsidRPr="0080368E" w:rsidRDefault="007C5E98" w:rsidP="007C5E98">
            <w:pPr>
              <w:pStyle w:val="TableParagraph"/>
              <w:ind w:left="108"/>
              <w:jc w:val="both"/>
              <w:rPr>
                <w:sz w:val="24"/>
                <w:szCs w:val="24"/>
                <w:lang w:val="en-US"/>
              </w:rPr>
            </w:pPr>
            <w:proofErr w:type="spellStart"/>
            <w:proofErr w:type="gramStart"/>
            <w:r w:rsidRPr="0080368E">
              <w:rPr>
                <w:sz w:val="24"/>
                <w:szCs w:val="24"/>
                <w:lang w:val="en-US"/>
              </w:rPr>
              <w:t>Bog‘</w:t>
            </w:r>
            <w:proofErr w:type="gramEnd"/>
            <w:r w:rsidRPr="0080368E">
              <w:rPr>
                <w:sz w:val="24"/>
                <w:szCs w:val="24"/>
                <w:lang w:val="en-US"/>
              </w:rPr>
              <w:t>lovchilar</w:t>
            </w:r>
            <w:proofErr w:type="spellEnd"/>
          </w:p>
        </w:tc>
      </w:tr>
      <w:tr w:rsidR="007C5E98" w:rsidRPr="0080368E" w14:paraId="6BD3D113" w14:textId="77777777" w:rsidTr="00D6611B">
        <w:trPr>
          <w:trHeight w:val="349"/>
        </w:trPr>
        <w:tc>
          <w:tcPr>
            <w:tcW w:w="902" w:type="dxa"/>
            <w:vMerge w:val="restart"/>
            <w:tcBorders>
              <w:top w:val="single" w:sz="4" w:space="0" w:color="auto"/>
            </w:tcBorders>
          </w:tcPr>
          <w:p w14:paraId="4879E97E" w14:textId="77777777" w:rsidR="007C5E98" w:rsidRPr="0080368E" w:rsidRDefault="007C5E98" w:rsidP="007C5E98">
            <w:pPr>
              <w:jc w:val="both"/>
              <w:rPr>
                <w:sz w:val="24"/>
                <w:szCs w:val="24"/>
              </w:rPr>
            </w:pPr>
            <w:r w:rsidRPr="0080368E">
              <w:rPr>
                <w:b/>
                <w:sz w:val="24"/>
                <w:szCs w:val="24"/>
                <w:lang w:val="en-US"/>
              </w:rPr>
              <w:t>VII</w:t>
            </w:r>
          </w:p>
        </w:tc>
        <w:tc>
          <w:tcPr>
            <w:tcW w:w="8445" w:type="dxa"/>
            <w:gridSpan w:val="2"/>
          </w:tcPr>
          <w:p w14:paraId="07FF6509" w14:textId="77777777" w:rsidR="007C5E98" w:rsidRPr="0080368E" w:rsidRDefault="007C5E98" w:rsidP="007C5E98">
            <w:pPr>
              <w:pStyle w:val="TableParagraph"/>
              <w:ind w:left="108"/>
              <w:jc w:val="center"/>
              <w:rPr>
                <w:sz w:val="24"/>
                <w:szCs w:val="24"/>
                <w:lang w:val="en-US"/>
              </w:rPr>
            </w:pPr>
            <w:proofErr w:type="gramStart"/>
            <w:r w:rsidRPr="0080368E">
              <w:rPr>
                <w:b/>
                <w:sz w:val="24"/>
                <w:szCs w:val="24"/>
                <w:lang w:val="en-US"/>
              </w:rPr>
              <w:t>O‘</w:t>
            </w:r>
            <w:proofErr w:type="gramEnd"/>
            <w:r w:rsidRPr="0080368E">
              <w:rPr>
                <w:b/>
                <w:sz w:val="24"/>
                <w:szCs w:val="24"/>
                <w:lang w:val="en-US"/>
              </w:rPr>
              <w:t>QIB TUSHUNISH</w:t>
            </w:r>
          </w:p>
        </w:tc>
      </w:tr>
      <w:tr w:rsidR="007C5E98" w:rsidRPr="0080368E" w14:paraId="07031DD6" w14:textId="77777777" w:rsidTr="00D6611B">
        <w:trPr>
          <w:trHeight w:val="349"/>
        </w:trPr>
        <w:tc>
          <w:tcPr>
            <w:tcW w:w="902" w:type="dxa"/>
            <w:vMerge/>
          </w:tcPr>
          <w:p w14:paraId="3808B8B1" w14:textId="77777777" w:rsidR="007C5E98" w:rsidRPr="0080368E" w:rsidRDefault="007C5E98" w:rsidP="007C5E98">
            <w:pPr>
              <w:jc w:val="both"/>
              <w:rPr>
                <w:sz w:val="24"/>
                <w:szCs w:val="24"/>
              </w:rPr>
            </w:pPr>
          </w:p>
        </w:tc>
        <w:tc>
          <w:tcPr>
            <w:tcW w:w="1503" w:type="dxa"/>
          </w:tcPr>
          <w:p w14:paraId="41A242A1" w14:textId="77777777" w:rsidR="007C5E98" w:rsidRPr="0080368E" w:rsidRDefault="007C5E98" w:rsidP="007C5E98">
            <w:pPr>
              <w:pStyle w:val="TableParagraph"/>
              <w:ind w:left="105"/>
              <w:jc w:val="center"/>
              <w:rPr>
                <w:sz w:val="24"/>
                <w:szCs w:val="24"/>
                <w:lang w:val="en-US"/>
              </w:rPr>
            </w:pPr>
            <w:r w:rsidRPr="0080368E">
              <w:rPr>
                <w:sz w:val="24"/>
                <w:szCs w:val="24"/>
                <w:lang w:val="en-US"/>
              </w:rPr>
              <w:t>7.1</w:t>
            </w:r>
          </w:p>
        </w:tc>
        <w:tc>
          <w:tcPr>
            <w:tcW w:w="6942" w:type="dxa"/>
          </w:tcPr>
          <w:p w14:paraId="08E2FCA6" w14:textId="77777777" w:rsidR="007C5E98" w:rsidRPr="0080368E" w:rsidRDefault="007C5E98" w:rsidP="007C5E98">
            <w:pPr>
              <w:pStyle w:val="TableParagraph"/>
              <w:ind w:left="108"/>
              <w:jc w:val="both"/>
              <w:rPr>
                <w:sz w:val="24"/>
                <w:szCs w:val="24"/>
                <w:lang w:val="en-US"/>
              </w:rPr>
            </w:pPr>
            <w:proofErr w:type="spellStart"/>
            <w:r w:rsidRPr="0080368E">
              <w:rPr>
                <w:sz w:val="24"/>
                <w:szCs w:val="24"/>
                <w:lang w:val="en-US"/>
              </w:rPr>
              <w:t>Umumiy</w:t>
            </w:r>
            <w:proofErr w:type="spellEnd"/>
            <w:r w:rsidRPr="0080368E">
              <w:rPr>
                <w:sz w:val="24"/>
                <w:szCs w:val="24"/>
                <w:lang w:val="en-US"/>
              </w:rPr>
              <w:t xml:space="preserve"> </w:t>
            </w:r>
            <w:proofErr w:type="spellStart"/>
            <w:r w:rsidRPr="0080368E">
              <w:rPr>
                <w:sz w:val="24"/>
                <w:szCs w:val="24"/>
                <w:lang w:val="en-US"/>
              </w:rPr>
              <w:t>ma’lumot</w:t>
            </w:r>
            <w:proofErr w:type="spellEnd"/>
            <w:r w:rsidRPr="0080368E">
              <w:rPr>
                <w:sz w:val="24"/>
                <w:szCs w:val="24"/>
                <w:lang w:val="en-US"/>
              </w:rPr>
              <w:t xml:space="preserve"> </w:t>
            </w:r>
            <w:proofErr w:type="spellStart"/>
            <w:r w:rsidRPr="0080368E">
              <w:rPr>
                <w:sz w:val="24"/>
                <w:szCs w:val="24"/>
                <w:lang w:val="en-US"/>
              </w:rPr>
              <w:t>uchun</w:t>
            </w:r>
            <w:proofErr w:type="spellEnd"/>
            <w:r w:rsidRPr="0080368E">
              <w:rPr>
                <w:sz w:val="24"/>
                <w:szCs w:val="24"/>
                <w:lang w:val="en-US"/>
              </w:rPr>
              <w:t xml:space="preserve"> </w:t>
            </w:r>
            <w:proofErr w:type="spellStart"/>
            <w:proofErr w:type="gramStart"/>
            <w:r w:rsidRPr="0080368E">
              <w:rPr>
                <w:sz w:val="24"/>
                <w:szCs w:val="24"/>
                <w:lang w:val="en-US"/>
              </w:rPr>
              <w:t>o‘</w:t>
            </w:r>
            <w:proofErr w:type="gramEnd"/>
            <w:r w:rsidRPr="0080368E">
              <w:rPr>
                <w:sz w:val="24"/>
                <w:szCs w:val="24"/>
                <w:lang w:val="en-US"/>
              </w:rPr>
              <w:t>qish</w:t>
            </w:r>
            <w:proofErr w:type="spellEnd"/>
          </w:p>
        </w:tc>
      </w:tr>
      <w:tr w:rsidR="007C5E98" w:rsidRPr="0080368E" w14:paraId="0C54D963" w14:textId="77777777" w:rsidTr="00D6611B">
        <w:trPr>
          <w:trHeight w:val="349"/>
        </w:trPr>
        <w:tc>
          <w:tcPr>
            <w:tcW w:w="902" w:type="dxa"/>
            <w:vMerge/>
            <w:tcBorders>
              <w:bottom w:val="single" w:sz="4" w:space="0" w:color="auto"/>
            </w:tcBorders>
          </w:tcPr>
          <w:p w14:paraId="1D9C50B1" w14:textId="77777777" w:rsidR="007C5E98" w:rsidRPr="0080368E" w:rsidRDefault="007C5E98" w:rsidP="007C5E98">
            <w:pPr>
              <w:jc w:val="both"/>
              <w:rPr>
                <w:sz w:val="24"/>
                <w:szCs w:val="24"/>
              </w:rPr>
            </w:pPr>
          </w:p>
        </w:tc>
        <w:tc>
          <w:tcPr>
            <w:tcW w:w="1503" w:type="dxa"/>
          </w:tcPr>
          <w:p w14:paraId="10D067C0" w14:textId="77777777" w:rsidR="007C5E98" w:rsidRPr="0080368E" w:rsidRDefault="007C5E98" w:rsidP="007C5E98">
            <w:pPr>
              <w:pStyle w:val="TableParagraph"/>
              <w:ind w:left="105"/>
              <w:jc w:val="center"/>
              <w:rPr>
                <w:sz w:val="24"/>
                <w:szCs w:val="24"/>
                <w:lang w:val="en-US"/>
              </w:rPr>
            </w:pPr>
            <w:r w:rsidRPr="0080368E">
              <w:rPr>
                <w:sz w:val="24"/>
                <w:szCs w:val="24"/>
                <w:lang w:val="en-US"/>
              </w:rPr>
              <w:t>7.</w:t>
            </w:r>
            <w:r w:rsidRPr="0080368E">
              <w:rPr>
                <w:sz w:val="24"/>
                <w:szCs w:val="24"/>
              </w:rPr>
              <w:t>2</w:t>
            </w:r>
          </w:p>
        </w:tc>
        <w:tc>
          <w:tcPr>
            <w:tcW w:w="6942" w:type="dxa"/>
          </w:tcPr>
          <w:p w14:paraId="2628F53D" w14:textId="0A082BB3" w:rsidR="007C5E98" w:rsidRPr="0080368E" w:rsidRDefault="007C5E98" w:rsidP="007C5E98">
            <w:pPr>
              <w:pStyle w:val="TableParagraph"/>
              <w:ind w:left="108"/>
              <w:jc w:val="both"/>
              <w:rPr>
                <w:sz w:val="24"/>
                <w:szCs w:val="24"/>
                <w:lang w:val="en-US"/>
              </w:rPr>
            </w:pPr>
            <w:proofErr w:type="spellStart"/>
            <w:r w:rsidRPr="0080368E">
              <w:rPr>
                <w:sz w:val="24"/>
                <w:szCs w:val="24"/>
                <w:lang w:val="en-US"/>
              </w:rPr>
              <w:t>Ta</w:t>
            </w:r>
            <w:r w:rsidR="009D2EE9">
              <w:rPr>
                <w:sz w:val="24"/>
                <w:szCs w:val="24"/>
                <w:lang w:val="en-US"/>
              </w:rPr>
              <w:t>f</w:t>
            </w:r>
            <w:r w:rsidRPr="0080368E">
              <w:rPr>
                <w:sz w:val="24"/>
                <w:szCs w:val="24"/>
                <w:lang w:val="en-US"/>
              </w:rPr>
              <w:t>silotli</w:t>
            </w:r>
            <w:proofErr w:type="spellEnd"/>
            <w:r w:rsidRPr="0080368E">
              <w:rPr>
                <w:sz w:val="24"/>
                <w:szCs w:val="24"/>
                <w:lang w:val="en-US"/>
              </w:rPr>
              <w:t xml:space="preserve"> </w:t>
            </w:r>
            <w:proofErr w:type="spellStart"/>
            <w:r w:rsidRPr="0080368E">
              <w:rPr>
                <w:sz w:val="24"/>
                <w:szCs w:val="24"/>
                <w:lang w:val="en-US"/>
              </w:rPr>
              <w:t>ma’lumot</w:t>
            </w:r>
            <w:proofErr w:type="spellEnd"/>
            <w:r w:rsidRPr="0080368E">
              <w:rPr>
                <w:sz w:val="24"/>
                <w:szCs w:val="24"/>
                <w:lang w:val="en-US"/>
              </w:rPr>
              <w:t xml:space="preserve"> </w:t>
            </w:r>
            <w:proofErr w:type="spellStart"/>
            <w:r w:rsidRPr="0080368E">
              <w:rPr>
                <w:sz w:val="24"/>
                <w:szCs w:val="24"/>
                <w:lang w:val="en-US"/>
              </w:rPr>
              <w:t>uchun</w:t>
            </w:r>
            <w:proofErr w:type="spellEnd"/>
            <w:r w:rsidRPr="0080368E">
              <w:rPr>
                <w:sz w:val="24"/>
                <w:szCs w:val="24"/>
                <w:lang w:val="en-US"/>
              </w:rPr>
              <w:t xml:space="preserve"> </w:t>
            </w:r>
            <w:proofErr w:type="spellStart"/>
            <w:proofErr w:type="gramStart"/>
            <w:r w:rsidRPr="0080368E">
              <w:rPr>
                <w:sz w:val="24"/>
                <w:szCs w:val="24"/>
                <w:lang w:val="en-US"/>
              </w:rPr>
              <w:t>o‘</w:t>
            </w:r>
            <w:proofErr w:type="gramEnd"/>
            <w:r w:rsidRPr="0080368E">
              <w:rPr>
                <w:sz w:val="24"/>
                <w:szCs w:val="24"/>
                <w:lang w:val="en-US"/>
              </w:rPr>
              <w:t>qish</w:t>
            </w:r>
            <w:proofErr w:type="spellEnd"/>
          </w:p>
        </w:tc>
      </w:tr>
    </w:tbl>
    <w:p w14:paraId="73F8D9B2" w14:textId="0138E729" w:rsidR="00C3406C" w:rsidRPr="009D2EE9" w:rsidRDefault="00D23983" w:rsidP="0080368E">
      <w:pPr>
        <w:pStyle w:val="a5"/>
        <w:widowControl/>
        <w:numPr>
          <w:ilvl w:val="0"/>
          <w:numId w:val="8"/>
        </w:numPr>
        <w:tabs>
          <w:tab w:val="left" w:pos="993"/>
        </w:tabs>
        <w:autoSpaceDE/>
        <w:autoSpaceDN/>
        <w:spacing w:before="120" w:after="120" w:line="276" w:lineRule="auto"/>
        <w:ind w:left="0" w:firstLine="709"/>
        <w:jc w:val="both"/>
        <w:rPr>
          <w:rFonts w:eastAsiaTheme="minorHAnsi"/>
          <w:b/>
          <w:bCs/>
          <w:color w:val="244061" w:themeColor="accent1" w:themeShade="80"/>
          <w:kern w:val="2"/>
          <w:sz w:val="28"/>
          <w:szCs w:val="28"/>
          <w:lang w:val="uz-Latn-UZ"/>
          <w14:ligatures w14:val="standardContextual"/>
        </w:rPr>
      </w:pPr>
      <w:r w:rsidRPr="009D2EE9">
        <w:rPr>
          <w:rFonts w:eastAsiaTheme="minorHAnsi"/>
          <w:b/>
          <w:bCs/>
          <w:color w:val="244061" w:themeColor="accent1" w:themeShade="80"/>
          <w:kern w:val="2"/>
          <w:sz w:val="28"/>
          <w:szCs w:val="28"/>
          <w:lang w:val="uz-Latn-UZ"/>
          <w14:ligatures w14:val="standardContextual"/>
        </w:rPr>
        <w:t xml:space="preserve">Xitoy </w:t>
      </w:r>
      <w:r w:rsidR="00C3406C" w:rsidRPr="009D2EE9">
        <w:rPr>
          <w:rFonts w:eastAsiaTheme="minorHAnsi"/>
          <w:b/>
          <w:bCs/>
          <w:color w:val="244061" w:themeColor="accent1" w:themeShade="80"/>
          <w:kern w:val="2"/>
          <w:sz w:val="28"/>
          <w:szCs w:val="28"/>
          <w:lang w:val="uz-Latn-UZ"/>
          <w14:ligatures w14:val="standardContextual"/>
        </w:rPr>
        <w:t>tili fanidan test sinovi topshiriqlarini baholash mezonlari</w:t>
      </w:r>
    </w:p>
    <w:p w14:paraId="2CC478E0" w14:textId="77777777" w:rsidR="00C3406C" w:rsidRPr="0080368E" w:rsidRDefault="00C3406C" w:rsidP="0080368E">
      <w:pPr>
        <w:widowControl/>
        <w:autoSpaceDE/>
        <w:autoSpaceDN/>
        <w:spacing w:line="276" w:lineRule="auto"/>
        <w:ind w:firstLine="708"/>
        <w:jc w:val="both"/>
        <w:rPr>
          <w:rFonts w:eastAsiaTheme="minorHAnsi"/>
          <w:kern w:val="2"/>
          <w:sz w:val="28"/>
          <w:szCs w:val="28"/>
          <w:lang w:val="uz-Latn-UZ"/>
          <w14:ligatures w14:val="standardContextual"/>
        </w:rPr>
      </w:pPr>
      <w:r w:rsidRPr="0080368E">
        <w:rPr>
          <w:rFonts w:eastAsiaTheme="minorHAnsi"/>
          <w:kern w:val="2"/>
          <w:sz w:val="28"/>
          <w:szCs w:val="28"/>
          <w:lang w:val="uz-Latn-UZ"/>
          <w14:ligatures w14:val="standardContextual"/>
        </w:rPr>
        <w:t>Har bir test sinovi turiga qarab turli xil baholash mezonlariga koʻra  baholanadi.</w:t>
      </w:r>
    </w:p>
    <w:p w14:paraId="085E02EB" w14:textId="77777777" w:rsidR="00C3406C" w:rsidRPr="0080368E" w:rsidRDefault="00C3406C" w:rsidP="0080368E">
      <w:pPr>
        <w:pStyle w:val="a5"/>
        <w:widowControl/>
        <w:numPr>
          <w:ilvl w:val="0"/>
          <w:numId w:val="32"/>
        </w:numPr>
        <w:autoSpaceDE/>
        <w:autoSpaceDN/>
        <w:spacing w:line="276" w:lineRule="auto"/>
        <w:jc w:val="both"/>
        <w:rPr>
          <w:rFonts w:eastAsiaTheme="minorHAnsi"/>
          <w:kern w:val="2"/>
          <w:sz w:val="28"/>
          <w:szCs w:val="28"/>
          <w:lang w:val="uz-Latn-UZ"/>
          <w14:ligatures w14:val="standardContextual"/>
        </w:rPr>
      </w:pPr>
      <w:r w:rsidRPr="0080368E">
        <w:rPr>
          <w:rFonts w:eastAsiaTheme="minorHAnsi"/>
          <w:kern w:val="2"/>
          <w:sz w:val="28"/>
          <w:szCs w:val="28"/>
          <w:lang w:val="uz-Latn-UZ"/>
          <w14:ligatures w14:val="standardContextual"/>
        </w:rPr>
        <w:t>agar belgilangan javob toʻgʻri boʻlsa, 2 ball;</w:t>
      </w:r>
    </w:p>
    <w:p w14:paraId="19A2A72C" w14:textId="5F3F08A5" w:rsidR="00C3406C" w:rsidRPr="0080368E" w:rsidRDefault="00C3406C" w:rsidP="0080368E">
      <w:pPr>
        <w:pStyle w:val="a5"/>
        <w:widowControl/>
        <w:numPr>
          <w:ilvl w:val="0"/>
          <w:numId w:val="32"/>
        </w:numPr>
        <w:autoSpaceDE/>
        <w:autoSpaceDN/>
        <w:spacing w:line="276" w:lineRule="auto"/>
        <w:jc w:val="both"/>
        <w:rPr>
          <w:rFonts w:eastAsiaTheme="minorHAnsi"/>
          <w:kern w:val="2"/>
          <w:sz w:val="28"/>
          <w:szCs w:val="28"/>
          <w:lang w:val="uz-Latn-UZ"/>
          <w14:ligatures w14:val="standardContextual"/>
        </w:rPr>
      </w:pPr>
      <w:r w:rsidRPr="0080368E">
        <w:rPr>
          <w:rFonts w:eastAsiaTheme="minorHAnsi"/>
          <w:kern w:val="2"/>
          <w:sz w:val="28"/>
          <w:szCs w:val="28"/>
          <w:lang w:val="uz-Latn-UZ"/>
          <w14:ligatures w14:val="standardContextual"/>
        </w:rPr>
        <w:t>agar belgilangan javob notoʻgʻri boʻlsa, 0 ball.</w:t>
      </w:r>
    </w:p>
    <w:p w14:paraId="583CB21F" w14:textId="3FC295CB" w:rsidR="00C3406C" w:rsidRPr="009D2EE9" w:rsidRDefault="00C1155C" w:rsidP="009D2EE9">
      <w:pPr>
        <w:pStyle w:val="a5"/>
        <w:widowControl/>
        <w:numPr>
          <w:ilvl w:val="0"/>
          <w:numId w:val="8"/>
        </w:numPr>
        <w:tabs>
          <w:tab w:val="left" w:pos="993"/>
          <w:tab w:val="left" w:pos="1134"/>
        </w:tabs>
        <w:autoSpaceDE/>
        <w:autoSpaceDN/>
        <w:spacing w:before="120" w:after="120" w:line="276" w:lineRule="auto"/>
        <w:ind w:left="0" w:firstLine="709"/>
        <w:jc w:val="both"/>
        <w:rPr>
          <w:rFonts w:eastAsiaTheme="minorHAnsi"/>
          <w:b/>
          <w:bCs/>
          <w:color w:val="244061" w:themeColor="accent1" w:themeShade="80"/>
          <w:kern w:val="2"/>
          <w:sz w:val="28"/>
          <w:szCs w:val="28"/>
          <w:lang w:val="uz-Latn-UZ"/>
          <w14:ligatures w14:val="standardContextual"/>
        </w:rPr>
      </w:pPr>
      <w:r w:rsidRPr="009D2EE9">
        <w:rPr>
          <w:rFonts w:eastAsiaTheme="minorHAnsi"/>
          <w:b/>
          <w:bCs/>
          <w:color w:val="244061" w:themeColor="accent1" w:themeShade="80"/>
          <w:kern w:val="2"/>
          <w:sz w:val="28"/>
          <w:szCs w:val="28"/>
          <w:lang w:val="uz-Latn-UZ"/>
          <w14:ligatures w14:val="standardContextual"/>
        </w:rPr>
        <w:t xml:space="preserve"> </w:t>
      </w:r>
      <w:r w:rsidR="006D300B" w:rsidRPr="009D2EE9">
        <w:rPr>
          <w:rFonts w:eastAsiaTheme="minorHAnsi"/>
          <w:b/>
          <w:bCs/>
          <w:color w:val="244061" w:themeColor="accent1" w:themeShade="80"/>
          <w:kern w:val="2"/>
          <w:sz w:val="28"/>
          <w:szCs w:val="28"/>
          <w:lang w:val="uz-Latn-UZ"/>
          <w14:ligatures w14:val="standardContextual"/>
        </w:rPr>
        <w:t>F</w:t>
      </w:r>
      <w:r w:rsidR="00C3406C" w:rsidRPr="009D2EE9">
        <w:rPr>
          <w:rFonts w:eastAsiaTheme="minorHAnsi"/>
          <w:b/>
          <w:bCs/>
          <w:color w:val="244061" w:themeColor="accent1" w:themeShade="80"/>
          <w:kern w:val="2"/>
          <w:sz w:val="28"/>
          <w:szCs w:val="28"/>
          <w:lang w:val="uz-Latn-UZ"/>
          <w14:ligatures w14:val="standardContextual"/>
        </w:rPr>
        <w:t>oydalanishga tavsiya etiladigan adabiyotlar</w:t>
      </w:r>
      <w:r w:rsidR="006D300B" w:rsidRPr="009D2EE9">
        <w:rPr>
          <w:rFonts w:eastAsiaTheme="minorHAnsi"/>
          <w:b/>
          <w:bCs/>
          <w:color w:val="244061" w:themeColor="accent1" w:themeShade="80"/>
          <w:kern w:val="2"/>
          <w:sz w:val="28"/>
          <w:szCs w:val="28"/>
          <w:lang w:val="uz-Latn-UZ"/>
          <w14:ligatures w14:val="standardContextual"/>
        </w:rPr>
        <w:t xml:space="preserve"> ro‘yxati:</w:t>
      </w:r>
    </w:p>
    <w:p w14:paraId="696D3225" w14:textId="665F38DB" w:rsidR="007A11A1" w:rsidRPr="009D2EE9" w:rsidRDefault="007A11A1" w:rsidP="00DD6455">
      <w:pPr>
        <w:pStyle w:val="a5"/>
        <w:numPr>
          <w:ilvl w:val="0"/>
          <w:numId w:val="23"/>
        </w:numPr>
        <w:tabs>
          <w:tab w:val="left" w:pos="284"/>
          <w:tab w:val="left" w:pos="426"/>
        </w:tabs>
        <w:adjustRightInd w:val="0"/>
        <w:ind w:left="0" w:right="113" w:firstLine="360"/>
        <w:jc w:val="both"/>
        <w:rPr>
          <w:sz w:val="24"/>
          <w:szCs w:val="24"/>
          <w:lang w:eastAsia="ru-RU"/>
        </w:rPr>
      </w:pPr>
      <w:r w:rsidRPr="009D2EE9">
        <w:rPr>
          <w:sz w:val="24"/>
          <w:szCs w:val="24"/>
          <w:lang w:eastAsia="ru-RU"/>
        </w:rPr>
        <w:t>Международная программа по обучению китайскому языку//Foreign language teaching and research press. – Пекин, 20</w:t>
      </w:r>
      <w:r w:rsidRPr="009D2EE9">
        <w:rPr>
          <w:sz w:val="24"/>
          <w:szCs w:val="24"/>
          <w:lang w:val="uz-Cyrl-UZ" w:eastAsia="ru-RU"/>
        </w:rPr>
        <w:t>10</w:t>
      </w:r>
      <w:r w:rsidRPr="009D2EE9">
        <w:rPr>
          <w:sz w:val="24"/>
          <w:szCs w:val="24"/>
          <w:lang w:eastAsia="ru-RU"/>
        </w:rPr>
        <w:t>. – 129 с.</w:t>
      </w:r>
    </w:p>
    <w:p w14:paraId="75824D35" w14:textId="55CAA00B" w:rsidR="00BF4C10" w:rsidRPr="009D2EE9" w:rsidRDefault="00B13003" w:rsidP="00DD6455">
      <w:pPr>
        <w:pStyle w:val="a5"/>
        <w:widowControl/>
        <w:numPr>
          <w:ilvl w:val="0"/>
          <w:numId w:val="23"/>
        </w:numPr>
        <w:tabs>
          <w:tab w:val="left" w:pos="426"/>
          <w:tab w:val="left" w:pos="851"/>
        </w:tabs>
        <w:kinsoku w:val="0"/>
        <w:overflowPunct w:val="0"/>
        <w:autoSpaceDE/>
        <w:autoSpaceDN/>
        <w:spacing w:before="47"/>
        <w:ind w:left="0" w:right="113" w:firstLine="360"/>
        <w:contextualSpacing/>
        <w:jc w:val="both"/>
        <w:textAlignment w:val="baseline"/>
        <w:rPr>
          <w:sz w:val="24"/>
          <w:szCs w:val="24"/>
          <w:lang w:eastAsia="zh-CN"/>
        </w:rPr>
      </w:pPr>
      <w:r w:rsidRPr="009D2EE9">
        <w:rPr>
          <w:sz w:val="24"/>
          <w:szCs w:val="24"/>
          <w:lang w:val="uz-Cyrl-UZ"/>
        </w:rPr>
        <w:t xml:space="preserve">Назарова С., Бадалбаев Д., Розбакиева З. </w:t>
      </w:r>
      <w:r w:rsidR="00312DD0" w:rsidRPr="009D2EE9">
        <w:rPr>
          <w:sz w:val="24"/>
          <w:szCs w:val="24"/>
        </w:rPr>
        <w:t>(20</w:t>
      </w:r>
      <w:r w:rsidR="00312DD0" w:rsidRPr="009D2EE9">
        <w:rPr>
          <w:sz w:val="24"/>
          <w:szCs w:val="24"/>
          <w:lang w:val="uz-Cyrl-UZ"/>
        </w:rPr>
        <w:t>22</w:t>
      </w:r>
      <w:r w:rsidR="00312DD0" w:rsidRPr="009D2EE9">
        <w:rPr>
          <w:sz w:val="24"/>
          <w:szCs w:val="24"/>
        </w:rPr>
        <w:t xml:space="preserve">) </w:t>
      </w:r>
      <w:r w:rsidRPr="009D2EE9">
        <w:rPr>
          <w:rFonts w:eastAsia="DengXian"/>
          <w:sz w:val="24"/>
          <w:szCs w:val="24"/>
          <w:lang w:val="uz-Cyrl-UZ"/>
        </w:rPr>
        <w:t>Ўқув қўлланма (5 синфлар учун)</w:t>
      </w:r>
      <w:r w:rsidRPr="009D2EE9">
        <w:rPr>
          <w:rFonts w:eastAsia="DengXian"/>
          <w:sz w:val="24"/>
          <w:szCs w:val="24"/>
        </w:rPr>
        <w:t xml:space="preserve">. </w:t>
      </w:r>
      <w:r w:rsidRPr="009D2EE9">
        <w:rPr>
          <w:sz w:val="24"/>
          <w:szCs w:val="24"/>
          <w:lang w:val="uz-Cyrl-UZ"/>
        </w:rPr>
        <w:t xml:space="preserve"> </w:t>
      </w:r>
      <w:r w:rsidR="0056087D" w:rsidRPr="009D2EE9">
        <w:rPr>
          <w:sz w:val="24"/>
          <w:szCs w:val="24"/>
          <w:lang w:val="en-US"/>
        </w:rPr>
        <w:t>“</w:t>
      </w:r>
      <w:r w:rsidRPr="009D2EE9">
        <w:rPr>
          <w:sz w:val="24"/>
          <w:szCs w:val="24"/>
          <w:lang w:val="uz-Cyrl-UZ"/>
        </w:rPr>
        <w:t xml:space="preserve">Фан ва технологиялар нашриет матбаа уйи”. </w:t>
      </w:r>
      <w:r w:rsidRPr="009D2EE9">
        <w:rPr>
          <w:sz w:val="24"/>
          <w:szCs w:val="24"/>
        </w:rPr>
        <w:t>Т., . –</w:t>
      </w:r>
      <w:r w:rsidRPr="009D2EE9">
        <w:rPr>
          <w:sz w:val="24"/>
          <w:szCs w:val="24"/>
          <w:lang w:val="uz-Cyrl-UZ"/>
        </w:rPr>
        <w:t xml:space="preserve"> 76 б.</w:t>
      </w:r>
      <w:r w:rsidR="00BF4C10" w:rsidRPr="009D2EE9">
        <w:rPr>
          <w:sz w:val="24"/>
          <w:szCs w:val="24"/>
        </w:rPr>
        <w:t xml:space="preserve"> </w:t>
      </w:r>
    </w:p>
    <w:p w14:paraId="348F4BCA" w14:textId="19CCAF49" w:rsidR="00B15E8A" w:rsidRPr="009D2EE9" w:rsidRDefault="00BF4C10" w:rsidP="00DD6455">
      <w:pPr>
        <w:pStyle w:val="a5"/>
        <w:widowControl/>
        <w:numPr>
          <w:ilvl w:val="0"/>
          <w:numId w:val="23"/>
        </w:numPr>
        <w:tabs>
          <w:tab w:val="left" w:pos="426"/>
          <w:tab w:val="left" w:pos="851"/>
        </w:tabs>
        <w:kinsoku w:val="0"/>
        <w:overflowPunct w:val="0"/>
        <w:autoSpaceDE/>
        <w:autoSpaceDN/>
        <w:spacing w:before="47"/>
        <w:ind w:left="0" w:right="113" w:firstLine="360"/>
        <w:contextualSpacing/>
        <w:jc w:val="both"/>
        <w:textAlignment w:val="baseline"/>
        <w:rPr>
          <w:sz w:val="24"/>
          <w:szCs w:val="24"/>
          <w:lang w:eastAsia="zh-CN"/>
        </w:rPr>
      </w:pPr>
      <w:r w:rsidRPr="009D2EE9">
        <w:rPr>
          <w:sz w:val="24"/>
          <w:szCs w:val="24"/>
          <w:lang w:val="uz-Cyrl-UZ" w:eastAsia="zh-CN"/>
        </w:rPr>
        <w:t>Лю Сюнь</w:t>
      </w:r>
      <w:r w:rsidR="00312DD0" w:rsidRPr="009D2EE9">
        <w:rPr>
          <w:sz w:val="24"/>
          <w:szCs w:val="24"/>
          <w:lang w:val="ru-RU" w:eastAsia="zh-CN"/>
        </w:rPr>
        <w:t>.</w:t>
      </w:r>
      <w:r w:rsidR="00312DD0" w:rsidRPr="009D2EE9">
        <w:rPr>
          <w:sz w:val="24"/>
          <w:szCs w:val="24"/>
          <w:lang w:val="uz-Cyrl-UZ" w:eastAsia="zh-CN"/>
        </w:rPr>
        <w:t xml:space="preserve"> </w:t>
      </w:r>
      <w:r w:rsidR="00312DD0" w:rsidRPr="009D2EE9">
        <w:rPr>
          <w:sz w:val="24"/>
          <w:szCs w:val="24"/>
          <w:lang w:val="ru-RU" w:eastAsia="zh-CN"/>
        </w:rPr>
        <w:t>(</w:t>
      </w:r>
      <w:r w:rsidR="00312DD0" w:rsidRPr="009D2EE9">
        <w:rPr>
          <w:sz w:val="24"/>
          <w:szCs w:val="24"/>
          <w:lang w:val="uz-Cyrl-UZ" w:eastAsia="zh-CN"/>
        </w:rPr>
        <w:t>2009</w:t>
      </w:r>
      <w:r w:rsidR="00312DD0" w:rsidRPr="009D2EE9">
        <w:rPr>
          <w:sz w:val="24"/>
          <w:szCs w:val="24"/>
          <w:lang w:val="ru-RU" w:eastAsia="zh-CN"/>
        </w:rPr>
        <w:t xml:space="preserve">) </w:t>
      </w:r>
      <w:r w:rsidRPr="009D2EE9">
        <w:rPr>
          <w:sz w:val="24"/>
          <w:szCs w:val="24"/>
          <w:lang w:val="uz-Cyrl-UZ" w:eastAsia="zh-CN"/>
        </w:rPr>
        <w:t>Новы</w:t>
      </w:r>
      <w:r w:rsidRPr="009D2EE9">
        <w:rPr>
          <w:sz w:val="24"/>
          <w:szCs w:val="24"/>
          <w:lang w:eastAsia="zh-CN"/>
        </w:rPr>
        <w:t>й</w:t>
      </w:r>
      <w:r w:rsidRPr="009D2EE9">
        <w:rPr>
          <w:sz w:val="24"/>
          <w:szCs w:val="24"/>
          <w:lang w:val="uz-Cyrl-UZ" w:eastAsia="zh-CN"/>
        </w:rPr>
        <w:t xml:space="preserve"> практический курс китайского языка 1, 2, 3, 4. Издательство Пекинского университета языка и культуры.</w:t>
      </w:r>
      <w:r w:rsidR="00A33ABB" w:rsidRPr="009D2EE9">
        <w:rPr>
          <w:sz w:val="24"/>
          <w:szCs w:val="24"/>
          <w:lang w:eastAsia="ru-RU"/>
        </w:rPr>
        <w:t xml:space="preserve"> – </w:t>
      </w:r>
      <w:r w:rsidRPr="009D2EE9">
        <w:rPr>
          <w:sz w:val="24"/>
          <w:szCs w:val="24"/>
          <w:lang w:val="uz-Cyrl-UZ" w:eastAsia="zh-CN"/>
        </w:rPr>
        <w:t>Пекин.</w:t>
      </w:r>
      <w:r w:rsidR="00E65EE6" w:rsidRPr="009D2EE9">
        <w:rPr>
          <w:sz w:val="24"/>
          <w:szCs w:val="24"/>
          <w:lang w:val="ru-RU" w:eastAsia="zh-CN"/>
        </w:rPr>
        <w:t xml:space="preserve"> </w:t>
      </w:r>
      <w:r w:rsidRPr="009D2EE9">
        <w:rPr>
          <w:sz w:val="24"/>
          <w:szCs w:val="24"/>
          <w:lang w:val="uz-Cyrl-UZ" w:eastAsia="zh-CN"/>
        </w:rPr>
        <w:t xml:space="preserve">Darslik: </w:t>
      </w:r>
      <w:r w:rsidRPr="009D2EE9">
        <w:rPr>
          <w:rFonts w:eastAsia="SimSun"/>
          <w:sz w:val="24"/>
          <w:szCs w:val="24"/>
          <w:lang w:val="uz-Cyrl-UZ" w:eastAsia="zh-CN"/>
        </w:rPr>
        <w:t>刘珣</w:t>
      </w:r>
      <w:r w:rsidRPr="009D2EE9">
        <w:rPr>
          <w:sz w:val="24"/>
          <w:szCs w:val="24"/>
          <w:lang w:val="uz-Cyrl-UZ" w:eastAsia="zh-CN"/>
        </w:rPr>
        <w:t>.</w:t>
      </w:r>
      <w:r w:rsidRPr="009D2EE9">
        <w:rPr>
          <w:sz w:val="24"/>
          <w:szCs w:val="24"/>
          <w:lang w:eastAsia="zh-CN"/>
        </w:rPr>
        <w:t xml:space="preserve"> </w:t>
      </w:r>
      <w:r w:rsidRPr="009D2EE9">
        <w:rPr>
          <w:rFonts w:eastAsia="SimSun"/>
          <w:sz w:val="24"/>
          <w:szCs w:val="24"/>
          <w:lang w:val="uz-Cyrl-UZ" w:eastAsia="zh-CN"/>
        </w:rPr>
        <w:t>新实用汉语课本</w:t>
      </w:r>
      <w:r w:rsidRPr="009D2EE9">
        <w:rPr>
          <w:sz w:val="24"/>
          <w:szCs w:val="24"/>
          <w:lang w:val="uz-Cyrl-UZ" w:eastAsia="zh-CN"/>
        </w:rPr>
        <w:t>1,2,3,4.</w:t>
      </w:r>
      <w:r w:rsidRPr="009D2EE9">
        <w:rPr>
          <w:sz w:val="24"/>
          <w:szCs w:val="24"/>
          <w:lang w:eastAsia="zh-CN"/>
        </w:rPr>
        <w:t xml:space="preserve"> </w:t>
      </w:r>
      <w:r w:rsidRPr="009D2EE9">
        <w:rPr>
          <w:rFonts w:eastAsia="SimSun"/>
          <w:sz w:val="24"/>
          <w:szCs w:val="24"/>
          <w:lang w:val="uz-Cyrl-UZ" w:eastAsia="zh-CN"/>
        </w:rPr>
        <w:t>北京语言大学出版社</w:t>
      </w:r>
      <w:r w:rsidRPr="009D2EE9">
        <w:rPr>
          <w:sz w:val="24"/>
          <w:szCs w:val="24"/>
          <w:lang w:val="uz-Cyrl-UZ" w:eastAsia="zh-CN"/>
        </w:rPr>
        <w:t>.-</w:t>
      </w:r>
      <w:r w:rsidRPr="009D2EE9">
        <w:rPr>
          <w:rFonts w:eastAsia="SimSun"/>
          <w:sz w:val="24"/>
          <w:szCs w:val="24"/>
          <w:lang w:eastAsia="zh-CN"/>
        </w:rPr>
        <w:t>北京</w:t>
      </w:r>
    </w:p>
    <w:p w14:paraId="11F0CCB1" w14:textId="0F39420B" w:rsidR="002200C9" w:rsidRPr="009D2EE9" w:rsidRDefault="002200C9" w:rsidP="00DD6455">
      <w:pPr>
        <w:pStyle w:val="a5"/>
        <w:widowControl/>
        <w:numPr>
          <w:ilvl w:val="0"/>
          <w:numId w:val="23"/>
        </w:numPr>
        <w:tabs>
          <w:tab w:val="left" w:pos="426"/>
          <w:tab w:val="left" w:pos="851"/>
        </w:tabs>
        <w:kinsoku w:val="0"/>
        <w:overflowPunct w:val="0"/>
        <w:autoSpaceDE/>
        <w:autoSpaceDN/>
        <w:spacing w:before="47"/>
        <w:ind w:left="0" w:right="113" w:firstLine="360"/>
        <w:contextualSpacing/>
        <w:jc w:val="both"/>
        <w:textAlignment w:val="baseline"/>
        <w:rPr>
          <w:sz w:val="24"/>
          <w:szCs w:val="24"/>
          <w:lang w:eastAsia="zh-CN"/>
        </w:rPr>
      </w:pPr>
      <w:r w:rsidRPr="009D2EE9">
        <w:rPr>
          <w:sz w:val="24"/>
          <w:szCs w:val="24"/>
          <w:lang w:eastAsia="zh-CN"/>
        </w:rPr>
        <w:lastRenderedPageBreak/>
        <w:t>Стандартное руководство Hsk 3 / Главный редактор Цзян Липин.-Пекин: Издательство Пекинского университета языка и культуры, 2014.6 (перепечатано в 2018.5)</w:t>
      </w:r>
      <w:r w:rsidR="00615E5B" w:rsidRPr="009D2EE9">
        <w:rPr>
          <w:sz w:val="24"/>
          <w:szCs w:val="24"/>
          <w:lang w:val="ru-RU" w:eastAsia="zh-CN"/>
        </w:rPr>
        <w:t xml:space="preserve">. </w:t>
      </w:r>
      <w:r w:rsidRPr="009D2EE9">
        <w:rPr>
          <w:rFonts w:eastAsiaTheme="minorEastAsia"/>
          <w:sz w:val="24"/>
          <w:szCs w:val="24"/>
          <w:lang w:eastAsia="zh-CN"/>
        </w:rPr>
        <w:t xml:space="preserve">Hsk </w:t>
      </w:r>
      <w:r w:rsidRPr="009D2EE9">
        <w:rPr>
          <w:rFonts w:eastAsiaTheme="minorEastAsia"/>
          <w:sz w:val="24"/>
          <w:szCs w:val="24"/>
          <w:lang w:eastAsia="zh-CN"/>
        </w:rPr>
        <w:t>标准教程</w:t>
      </w:r>
      <w:r w:rsidRPr="009D2EE9">
        <w:rPr>
          <w:rFonts w:eastAsiaTheme="minorEastAsia"/>
          <w:sz w:val="24"/>
          <w:szCs w:val="24"/>
          <w:lang w:eastAsia="zh-CN"/>
        </w:rPr>
        <w:t>3/</w:t>
      </w:r>
      <w:r w:rsidRPr="009D2EE9">
        <w:rPr>
          <w:rFonts w:eastAsiaTheme="minorEastAsia"/>
          <w:sz w:val="24"/>
          <w:szCs w:val="24"/>
          <w:lang w:eastAsia="zh-CN"/>
        </w:rPr>
        <w:t>姜丽萍主编</w:t>
      </w:r>
      <w:r w:rsidRPr="009D2EE9">
        <w:rPr>
          <w:rFonts w:eastAsiaTheme="minorEastAsia"/>
          <w:sz w:val="24"/>
          <w:szCs w:val="24"/>
          <w:lang w:eastAsia="zh-CN"/>
        </w:rPr>
        <w:t>.-</w:t>
      </w:r>
      <w:r w:rsidRPr="009D2EE9">
        <w:rPr>
          <w:rFonts w:eastAsiaTheme="minorEastAsia"/>
          <w:sz w:val="24"/>
          <w:szCs w:val="24"/>
          <w:lang w:eastAsia="zh-CN"/>
        </w:rPr>
        <w:t>北京：北京语言大学出版社，</w:t>
      </w:r>
      <w:r w:rsidRPr="009D2EE9">
        <w:rPr>
          <w:rFonts w:eastAsiaTheme="minorEastAsia"/>
          <w:sz w:val="24"/>
          <w:szCs w:val="24"/>
          <w:lang w:eastAsia="zh-CN"/>
        </w:rPr>
        <w:t>2014.6</w:t>
      </w:r>
      <w:r w:rsidRPr="009D2EE9">
        <w:rPr>
          <w:rFonts w:eastAsiaTheme="minorEastAsia"/>
          <w:sz w:val="24"/>
          <w:szCs w:val="24"/>
          <w:lang w:eastAsia="zh-CN"/>
        </w:rPr>
        <w:t>（</w:t>
      </w:r>
      <w:r w:rsidRPr="009D2EE9">
        <w:rPr>
          <w:rFonts w:eastAsiaTheme="minorEastAsia"/>
          <w:sz w:val="24"/>
          <w:szCs w:val="24"/>
          <w:lang w:eastAsia="zh-CN"/>
        </w:rPr>
        <w:t>2018.5</w:t>
      </w:r>
      <w:r w:rsidRPr="009D2EE9">
        <w:rPr>
          <w:rFonts w:eastAsiaTheme="minorEastAsia"/>
          <w:sz w:val="24"/>
          <w:szCs w:val="24"/>
          <w:lang w:eastAsia="zh-CN"/>
        </w:rPr>
        <w:t>重印）</w:t>
      </w:r>
      <w:r w:rsidRPr="009D2EE9">
        <w:rPr>
          <w:sz w:val="24"/>
          <w:szCs w:val="24"/>
          <w:lang w:eastAsia="zh-CN"/>
        </w:rPr>
        <w:t xml:space="preserve"> </w:t>
      </w:r>
    </w:p>
    <w:p w14:paraId="152CD7B8" w14:textId="6889A908" w:rsidR="002200C9" w:rsidRPr="009D2EE9" w:rsidRDefault="002200C9" w:rsidP="00DD6455">
      <w:pPr>
        <w:pStyle w:val="a5"/>
        <w:widowControl/>
        <w:numPr>
          <w:ilvl w:val="0"/>
          <w:numId w:val="23"/>
        </w:numPr>
        <w:tabs>
          <w:tab w:val="left" w:pos="426"/>
          <w:tab w:val="left" w:pos="851"/>
        </w:tabs>
        <w:kinsoku w:val="0"/>
        <w:overflowPunct w:val="0"/>
        <w:autoSpaceDE/>
        <w:autoSpaceDN/>
        <w:spacing w:before="47"/>
        <w:ind w:left="0" w:right="113" w:firstLine="360"/>
        <w:contextualSpacing/>
        <w:jc w:val="both"/>
        <w:textAlignment w:val="baseline"/>
        <w:rPr>
          <w:sz w:val="24"/>
          <w:szCs w:val="24"/>
          <w:lang w:eastAsia="zh-CN"/>
        </w:rPr>
      </w:pPr>
      <w:r w:rsidRPr="009D2EE9">
        <w:rPr>
          <w:sz w:val="24"/>
          <w:szCs w:val="24"/>
          <w:lang w:eastAsia="zh-CN"/>
        </w:rPr>
        <w:t xml:space="preserve">Hsk </w:t>
      </w:r>
      <w:r w:rsidRPr="009D2EE9">
        <w:rPr>
          <w:rFonts w:eastAsia="SimSun"/>
          <w:sz w:val="24"/>
          <w:szCs w:val="24"/>
          <w:lang w:eastAsia="zh-CN"/>
        </w:rPr>
        <w:t>标准教程</w:t>
      </w:r>
      <w:r w:rsidRPr="009D2EE9">
        <w:rPr>
          <w:sz w:val="24"/>
          <w:szCs w:val="24"/>
          <w:lang w:eastAsia="zh-CN"/>
        </w:rPr>
        <w:t>3</w:t>
      </w:r>
      <w:r w:rsidRPr="009D2EE9">
        <w:rPr>
          <w:rFonts w:eastAsia="SimSun"/>
          <w:sz w:val="24"/>
          <w:szCs w:val="24"/>
          <w:lang w:eastAsia="zh-CN"/>
        </w:rPr>
        <w:t>练习册</w:t>
      </w:r>
      <w:r w:rsidRPr="009D2EE9">
        <w:rPr>
          <w:sz w:val="24"/>
          <w:szCs w:val="24"/>
          <w:lang w:eastAsia="zh-CN"/>
        </w:rPr>
        <w:t>/</w:t>
      </w:r>
      <w:r w:rsidRPr="009D2EE9">
        <w:rPr>
          <w:rFonts w:eastAsia="SimSun"/>
          <w:sz w:val="24"/>
          <w:szCs w:val="24"/>
          <w:lang w:eastAsia="zh-CN"/>
        </w:rPr>
        <w:t>姜丽萍主编</w:t>
      </w:r>
      <w:r w:rsidRPr="009D2EE9">
        <w:rPr>
          <w:sz w:val="24"/>
          <w:szCs w:val="24"/>
          <w:lang w:eastAsia="zh-CN"/>
        </w:rPr>
        <w:t>.</w:t>
      </w:r>
      <w:r w:rsidR="00A33ABB" w:rsidRPr="009D2EE9">
        <w:rPr>
          <w:sz w:val="24"/>
          <w:szCs w:val="24"/>
          <w:lang w:eastAsia="zh-CN"/>
        </w:rPr>
        <w:t xml:space="preserve"> –</w:t>
      </w:r>
      <w:r w:rsidRPr="009D2EE9">
        <w:rPr>
          <w:rFonts w:eastAsia="SimSun"/>
          <w:sz w:val="24"/>
          <w:szCs w:val="24"/>
          <w:lang w:eastAsia="zh-CN"/>
        </w:rPr>
        <w:t>北京：北京语言大学出，</w:t>
      </w:r>
      <w:r w:rsidRPr="009D2EE9">
        <w:rPr>
          <w:sz w:val="24"/>
          <w:szCs w:val="24"/>
          <w:lang w:eastAsia="zh-CN"/>
        </w:rPr>
        <w:t>2014.6</w:t>
      </w:r>
      <w:r w:rsidRPr="009D2EE9">
        <w:rPr>
          <w:rFonts w:eastAsia="SimSun"/>
          <w:sz w:val="24"/>
          <w:szCs w:val="24"/>
          <w:lang w:eastAsia="zh-CN"/>
        </w:rPr>
        <w:t>（</w:t>
      </w:r>
      <w:r w:rsidRPr="009D2EE9">
        <w:rPr>
          <w:sz w:val="24"/>
          <w:szCs w:val="24"/>
          <w:lang w:eastAsia="zh-CN"/>
        </w:rPr>
        <w:t>2018.5</w:t>
      </w:r>
      <w:r w:rsidRPr="009D2EE9">
        <w:rPr>
          <w:rFonts w:eastAsia="SimSun"/>
          <w:sz w:val="24"/>
          <w:szCs w:val="24"/>
          <w:lang w:eastAsia="zh-CN"/>
        </w:rPr>
        <w:t>重印）</w:t>
      </w:r>
      <w:r w:rsidR="00615E5B" w:rsidRPr="009D2EE9">
        <w:rPr>
          <w:rFonts w:eastAsia="SimSun" w:hint="eastAsia"/>
          <w:sz w:val="24"/>
          <w:szCs w:val="24"/>
          <w:lang w:eastAsia="zh-CN"/>
        </w:rPr>
        <w:t>.</w:t>
      </w:r>
      <w:r w:rsidR="00615E5B" w:rsidRPr="009D2EE9">
        <w:rPr>
          <w:rFonts w:eastAsia="SimSun"/>
          <w:sz w:val="24"/>
          <w:szCs w:val="24"/>
          <w:lang w:eastAsia="zh-CN"/>
        </w:rPr>
        <w:t xml:space="preserve"> </w:t>
      </w:r>
      <w:r w:rsidR="00615E5B" w:rsidRPr="009D2EE9">
        <w:rPr>
          <w:rFonts w:eastAsia="SimSun"/>
          <w:sz w:val="24"/>
          <w:szCs w:val="24"/>
          <w:lang w:val="ru-RU" w:eastAsia="zh-CN"/>
        </w:rPr>
        <w:t xml:space="preserve">5. Стандартный курс </w:t>
      </w:r>
      <w:r w:rsidR="00615E5B" w:rsidRPr="009D2EE9">
        <w:rPr>
          <w:rFonts w:eastAsia="SimSun"/>
          <w:sz w:val="24"/>
          <w:szCs w:val="24"/>
          <w:lang w:val="en-US" w:eastAsia="zh-CN"/>
        </w:rPr>
        <w:t>HSK</w:t>
      </w:r>
      <w:r w:rsidR="00615E5B" w:rsidRPr="009D2EE9">
        <w:rPr>
          <w:rFonts w:eastAsia="SimSun"/>
          <w:sz w:val="24"/>
          <w:szCs w:val="24"/>
          <w:lang w:val="ru-RU" w:eastAsia="zh-CN"/>
        </w:rPr>
        <w:t xml:space="preserve"> 3. Сборник упражнений / главный редактор Цзян Липин.</w:t>
      </w:r>
      <w:r w:rsidR="00A33ABB" w:rsidRPr="009D2EE9">
        <w:rPr>
          <w:sz w:val="24"/>
          <w:szCs w:val="24"/>
          <w:lang w:eastAsia="ru-RU"/>
        </w:rPr>
        <w:t xml:space="preserve"> – </w:t>
      </w:r>
      <w:r w:rsidR="00615E5B" w:rsidRPr="009D2EE9">
        <w:rPr>
          <w:rFonts w:eastAsia="SimSun"/>
          <w:sz w:val="24"/>
          <w:szCs w:val="24"/>
          <w:lang w:val="ru-RU" w:eastAsia="zh-CN"/>
        </w:rPr>
        <w:t>Пекин: Издательство Пекинского университета языка и культуры, 2014.6 (перепечатано в 2018.5)</w:t>
      </w:r>
    </w:p>
    <w:sectPr w:rsidR="002200C9" w:rsidRPr="009D2EE9" w:rsidSect="008A09CD">
      <w:pgSz w:w="11910" w:h="16840"/>
      <w:pgMar w:top="1120" w:right="853" w:bottom="280" w:left="15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E9107" w14:textId="77777777" w:rsidR="007174D2" w:rsidRDefault="007174D2" w:rsidP="00FF70A6">
      <w:r>
        <w:separator/>
      </w:r>
    </w:p>
  </w:endnote>
  <w:endnote w:type="continuationSeparator" w:id="0">
    <w:p w14:paraId="480C5954" w14:textId="77777777" w:rsidR="007174D2" w:rsidRDefault="007174D2" w:rsidP="00FF7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5EA046" w14:textId="77777777" w:rsidR="007174D2" w:rsidRDefault="007174D2" w:rsidP="00FF70A6">
      <w:r>
        <w:separator/>
      </w:r>
    </w:p>
  </w:footnote>
  <w:footnote w:type="continuationSeparator" w:id="0">
    <w:p w14:paraId="738245CF" w14:textId="77777777" w:rsidR="007174D2" w:rsidRDefault="007174D2" w:rsidP="00FF70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63528"/>
    <w:multiLevelType w:val="hybridMultilevel"/>
    <w:tmpl w:val="F1C83DC4"/>
    <w:lvl w:ilvl="0" w:tplc="13805C92">
      <w:start w:val="1"/>
      <w:numFmt w:val="lowerLetter"/>
      <w:lvlText w:val="%1)"/>
      <w:lvlJc w:val="left"/>
      <w:pPr>
        <w:ind w:left="405" w:hanging="284"/>
      </w:pPr>
      <w:rPr>
        <w:rFonts w:ascii="Times New Roman" w:eastAsia="Times New Roman" w:hAnsi="Times New Roman" w:cs="Times New Roman" w:hint="default"/>
        <w:w w:val="100"/>
        <w:sz w:val="28"/>
        <w:szCs w:val="28"/>
        <w:lang w:val="id" w:eastAsia="en-US" w:bidi="ar-SA"/>
      </w:rPr>
    </w:lvl>
    <w:lvl w:ilvl="1" w:tplc="BCD60CE8">
      <w:numFmt w:val="bullet"/>
      <w:lvlText w:val="•"/>
      <w:lvlJc w:val="left"/>
      <w:pPr>
        <w:ind w:left="1336" w:hanging="284"/>
      </w:pPr>
      <w:rPr>
        <w:rFonts w:hint="default"/>
        <w:lang w:val="id" w:eastAsia="en-US" w:bidi="ar-SA"/>
      </w:rPr>
    </w:lvl>
    <w:lvl w:ilvl="2" w:tplc="8952AA0A">
      <w:numFmt w:val="bullet"/>
      <w:lvlText w:val="•"/>
      <w:lvlJc w:val="left"/>
      <w:pPr>
        <w:ind w:left="2273" w:hanging="284"/>
      </w:pPr>
      <w:rPr>
        <w:rFonts w:hint="default"/>
        <w:lang w:val="id" w:eastAsia="en-US" w:bidi="ar-SA"/>
      </w:rPr>
    </w:lvl>
    <w:lvl w:ilvl="3" w:tplc="B8C86B80">
      <w:numFmt w:val="bullet"/>
      <w:lvlText w:val="•"/>
      <w:lvlJc w:val="left"/>
      <w:pPr>
        <w:ind w:left="3209" w:hanging="284"/>
      </w:pPr>
      <w:rPr>
        <w:rFonts w:hint="default"/>
        <w:lang w:val="id" w:eastAsia="en-US" w:bidi="ar-SA"/>
      </w:rPr>
    </w:lvl>
    <w:lvl w:ilvl="4" w:tplc="66DC613C">
      <w:numFmt w:val="bullet"/>
      <w:lvlText w:val="•"/>
      <w:lvlJc w:val="left"/>
      <w:pPr>
        <w:ind w:left="4146" w:hanging="284"/>
      </w:pPr>
      <w:rPr>
        <w:rFonts w:hint="default"/>
        <w:lang w:val="id" w:eastAsia="en-US" w:bidi="ar-SA"/>
      </w:rPr>
    </w:lvl>
    <w:lvl w:ilvl="5" w:tplc="B2C83F8E">
      <w:numFmt w:val="bullet"/>
      <w:lvlText w:val="•"/>
      <w:lvlJc w:val="left"/>
      <w:pPr>
        <w:ind w:left="5083" w:hanging="284"/>
      </w:pPr>
      <w:rPr>
        <w:rFonts w:hint="default"/>
        <w:lang w:val="id" w:eastAsia="en-US" w:bidi="ar-SA"/>
      </w:rPr>
    </w:lvl>
    <w:lvl w:ilvl="6" w:tplc="BF2E0170">
      <w:numFmt w:val="bullet"/>
      <w:lvlText w:val="•"/>
      <w:lvlJc w:val="left"/>
      <w:pPr>
        <w:ind w:left="6019" w:hanging="284"/>
      </w:pPr>
      <w:rPr>
        <w:rFonts w:hint="default"/>
        <w:lang w:val="id" w:eastAsia="en-US" w:bidi="ar-SA"/>
      </w:rPr>
    </w:lvl>
    <w:lvl w:ilvl="7" w:tplc="94702DC2">
      <w:numFmt w:val="bullet"/>
      <w:lvlText w:val="•"/>
      <w:lvlJc w:val="left"/>
      <w:pPr>
        <w:ind w:left="6956" w:hanging="284"/>
      </w:pPr>
      <w:rPr>
        <w:rFonts w:hint="default"/>
        <w:lang w:val="id" w:eastAsia="en-US" w:bidi="ar-SA"/>
      </w:rPr>
    </w:lvl>
    <w:lvl w:ilvl="8" w:tplc="DC38F0BC">
      <w:numFmt w:val="bullet"/>
      <w:lvlText w:val="•"/>
      <w:lvlJc w:val="left"/>
      <w:pPr>
        <w:ind w:left="7893" w:hanging="284"/>
      </w:pPr>
      <w:rPr>
        <w:rFonts w:hint="default"/>
        <w:lang w:val="id" w:eastAsia="en-US" w:bidi="ar-SA"/>
      </w:rPr>
    </w:lvl>
  </w:abstractNum>
  <w:abstractNum w:abstractNumId="1" w15:restartNumberingAfterBreak="0">
    <w:nsid w:val="090230E2"/>
    <w:multiLevelType w:val="hybridMultilevel"/>
    <w:tmpl w:val="22EAC9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546274"/>
    <w:multiLevelType w:val="hybridMultilevel"/>
    <w:tmpl w:val="3AA66F3C"/>
    <w:lvl w:ilvl="0" w:tplc="1EEC8E78">
      <w:start w:val="1"/>
      <w:numFmt w:val="lowerLetter"/>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 w15:restartNumberingAfterBreak="0">
    <w:nsid w:val="0B4B6753"/>
    <w:multiLevelType w:val="hybridMultilevel"/>
    <w:tmpl w:val="432AF738"/>
    <w:lvl w:ilvl="0" w:tplc="66DEF03C">
      <w:numFmt w:val="bullet"/>
      <w:lvlText w:val="•"/>
      <w:lvlJc w:val="left"/>
      <w:pPr>
        <w:ind w:left="1786" w:hanging="360"/>
      </w:pPr>
      <w:rPr>
        <w:rFonts w:hint="default"/>
        <w:lang w:val="id" w:eastAsia="en-US" w:bidi="ar-SA"/>
      </w:rPr>
    </w:lvl>
    <w:lvl w:ilvl="1" w:tplc="04190003" w:tentative="1">
      <w:start w:val="1"/>
      <w:numFmt w:val="bullet"/>
      <w:lvlText w:val="o"/>
      <w:lvlJc w:val="left"/>
      <w:pPr>
        <w:ind w:left="2506" w:hanging="360"/>
      </w:pPr>
      <w:rPr>
        <w:rFonts w:ascii="Courier New" w:hAnsi="Courier New" w:cs="Courier New" w:hint="default"/>
      </w:rPr>
    </w:lvl>
    <w:lvl w:ilvl="2" w:tplc="04190005" w:tentative="1">
      <w:start w:val="1"/>
      <w:numFmt w:val="bullet"/>
      <w:lvlText w:val=""/>
      <w:lvlJc w:val="left"/>
      <w:pPr>
        <w:ind w:left="3226" w:hanging="360"/>
      </w:pPr>
      <w:rPr>
        <w:rFonts w:ascii="Wingdings" w:hAnsi="Wingdings" w:hint="default"/>
      </w:rPr>
    </w:lvl>
    <w:lvl w:ilvl="3" w:tplc="04190001" w:tentative="1">
      <w:start w:val="1"/>
      <w:numFmt w:val="bullet"/>
      <w:lvlText w:val=""/>
      <w:lvlJc w:val="left"/>
      <w:pPr>
        <w:ind w:left="3946" w:hanging="360"/>
      </w:pPr>
      <w:rPr>
        <w:rFonts w:ascii="Symbol" w:hAnsi="Symbol" w:hint="default"/>
      </w:rPr>
    </w:lvl>
    <w:lvl w:ilvl="4" w:tplc="04190003" w:tentative="1">
      <w:start w:val="1"/>
      <w:numFmt w:val="bullet"/>
      <w:lvlText w:val="o"/>
      <w:lvlJc w:val="left"/>
      <w:pPr>
        <w:ind w:left="4666" w:hanging="360"/>
      </w:pPr>
      <w:rPr>
        <w:rFonts w:ascii="Courier New" w:hAnsi="Courier New" w:cs="Courier New" w:hint="default"/>
      </w:rPr>
    </w:lvl>
    <w:lvl w:ilvl="5" w:tplc="04190005" w:tentative="1">
      <w:start w:val="1"/>
      <w:numFmt w:val="bullet"/>
      <w:lvlText w:val=""/>
      <w:lvlJc w:val="left"/>
      <w:pPr>
        <w:ind w:left="5386" w:hanging="360"/>
      </w:pPr>
      <w:rPr>
        <w:rFonts w:ascii="Wingdings" w:hAnsi="Wingdings" w:hint="default"/>
      </w:rPr>
    </w:lvl>
    <w:lvl w:ilvl="6" w:tplc="04190001" w:tentative="1">
      <w:start w:val="1"/>
      <w:numFmt w:val="bullet"/>
      <w:lvlText w:val=""/>
      <w:lvlJc w:val="left"/>
      <w:pPr>
        <w:ind w:left="6106" w:hanging="360"/>
      </w:pPr>
      <w:rPr>
        <w:rFonts w:ascii="Symbol" w:hAnsi="Symbol" w:hint="default"/>
      </w:rPr>
    </w:lvl>
    <w:lvl w:ilvl="7" w:tplc="04190003" w:tentative="1">
      <w:start w:val="1"/>
      <w:numFmt w:val="bullet"/>
      <w:lvlText w:val="o"/>
      <w:lvlJc w:val="left"/>
      <w:pPr>
        <w:ind w:left="6826" w:hanging="360"/>
      </w:pPr>
      <w:rPr>
        <w:rFonts w:ascii="Courier New" w:hAnsi="Courier New" w:cs="Courier New" w:hint="default"/>
      </w:rPr>
    </w:lvl>
    <w:lvl w:ilvl="8" w:tplc="04190005" w:tentative="1">
      <w:start w:val="1"/>
      <w:numFmt w:val="bullet"/>
      <w:lvlText w:val=""/>
      <w:lvlJc w:val="left"/>
      <w:pPr>
        <w:ind w:left="7546" w:hanging="360"/>
      </w:pPr>
      <w:rPr>
        <w:rFonts w:ascii="Wingdings" w:hAnsi="Wingdings" w:hint="default"/>
      </w:rPr>
    </w:lvl>
  </w:abstractNum>
  <w:abstractNum w:abstractNumId="4" w15:restartNumberingAfterBreak="0">
    <w:nsid w:val="14CF6B5B"/>
    <w:multiLevelType w:val="hybridMultilevel"/>
    <w:tmpl w:val="0ACED590"/>
    <w:lvl w:ilvl="0" w:tplc="84BA3F88">
      <w:start w:val="1"/>
      <w:numFmt w:val="decimal"/>
      <w:lvlText w:val="%1."/>
      <w:lvlJc w:val="left"/>
      <w:pPr>
        <w:ind w:left="1713" w:hanging="720"/>
      </w:pPr>
      <w:rPr>
        <w:rFonts w:hint="default"/>
        <w:b w:val="0"/>
        <w:color w:val="auto"/>
        <w:sz w:val="28"/>
        <w:szCs w:val="28"/>
      </w:rPr>
    </w:lvl>
    <w:lvl w:ilvl="1" w:tplc="7FD47700">
      <w:start w:val="20"/>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840BBC"/>
    <w:multiLevelType w:val="hybridMultilevel"/>
    <w:tmpl w:val="A6E88CAA"/>
    <w:lvl w:ilvl="0" w:tplc="0A2A3258">
      <w:start w:val="6"/>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FF12702"/>
    <w:multiLevelType w:val="hybridMultilevel"/>
    <w:tmpl w:val="1F3ED828"/>
    <w:lvl w:ilvl="0" w:tplc="FA764A98">
      <w:numFmt w:val="bullet"/>
      <w:lvlText w:val="-"/>
      <w:lvlJc w:val="left"/>
      <w:pPr>
        <w:ind w:left="690" w:hanging="360"/>
      </w:pPr>
      <w:rPr>
        <w:rFonts w:ascii="Times New Roman" w:eastAsia="Times New Roman" w:hAnsi="Times New Roman" w:cs="Times New Roman" w:hint="default"/>
      </w:rPr>
    </w:lvl>
    <w:lvl w:ilvl="1" w:tplc="04190003" w:tentative="1">
      <w:start w:val="1"/>
      <w:numFmt w:val="bullet"/>
      <w:lvlText w:val="o"/>
      <w:lvlJc w:val="left"/>
      <w:pPr>
        <w:ind w:left="1410" w:hanging="360"/>
      </w:pPr>
      <w:rPr>
        <w:rFonts w:ascii="Courier New" w:hAnsi="Courier New" w:cs="Courier New" w:hint="default"/>
      </w:rPr>
    </w:lvl>
    <w:lvl w:ilvl="2" w:tplc="04190005" w:tentative="1">
      <w:start w:val="1"/>
      <w:numFmt w:val="bullet"/>
      <w:lvlText w:val=""/>
      <w:lvlJc w:val="left"/>
      <w:pPr>
        <w:ind w:left="2130" w:hanging="360"/>
      </w:pPr>
      <w:rPr>
        <w:rFonts w:ascii="Wingdings" w:hAnsi="Wingdings" w:hint="default"/>
      </w:rPr>
    </w:lvl>
    <w:lvl w:ilvl="3" w:tplc="04190001" w:tentative="1">
      <w:start w:val="1"/>
      <w:numFmt w:val="bullet"/>
      <w:lvlText w:val=""/>
      <w:lvlJc w:val="left"/>
      <w:pPr>
        <w:ind w:left="2850" w:hanging="360"/>
      </w:pPr>
      <w:rPr>
        <w:rFonts w:ascii="Symbol" w:hAnsi="Symbol" w:hint="default"/>
      </w:rPr>
    </w:lvl>
    <w:lvl w:ilvl="4" w:tplc="04190003" w:tentative="1">
      <w:start w:val="1"/>
      <w:numFmt w:val="bullet"/>
      <w:lvlText w:val="o"/>
      <w:lvlJc w:val="left"/>
      <w:pPr>
        <w:ind w:left="3570" w:hanging="360"/>
      </w:pPr>
      <w:rPr>
        <w:rFonts w:ascii="Courier New" w:hAnsi="Courier New" w:cs="Courier New" w:hint="default"/>
      </w:rPr>
    </w:lvl>
    <w:lvl w:ilvl="5" w:tplc="04190005" w:tentative="1">
      <w:start w:val="1"/>
      <w:numFmt w:val="bullet"/>
      <w:lvlText w:val=""/>
      <w:lvlJc w:val="left"/>
      <w:pPr>
        <w:ind w:left="4290" w:hanging="360"/>
      </w:pPr>
      <w:rPr>
        <w:rFonts w:ascii="Wingdings" w:hAnsi="Wingdings" w:hint="default"/>
      </w:rPr>
    </w:lvl>
    <w:lvl w:ilvl="6" w:tplc="04190001" w:tentative="1">
      <w:start w:val="1"/>
      <w:numFmt w:val="bullet"/>
      <w:lvlText w:val=""/>
      <w:lvlJc w:val="left"/>
      <w:pPr>
        <w:ind w:left="5010" w:hanging="360"/>
      </w:pPr>
      <w:rPr>
        <w:rFonts w:ascii="Symbol" w:hAnsi="Symbol" w:hint="default"/>
      </w:rPr>
    </w:lvl>
    <w:lvl w:ilvl="7" w:tplc="04190003" w:tentative="1">
      <w:start w:val="1"/>
      <w:numFmt w:val="bullet"/>
      <w:lvlText w:val="o"/>
      <w:lvlJc w:val="left"/>
      <w:pPr>
        <w:ind w:left="5730" w:hanging="360"/>
      </w:pPr>
      <w:rPr>
        <w:rFonts w:ascii="Courier New" w:hAnsi="Courier New" w:cs="Courier New" w:hint="default"/>
      </w:rPr>
    </w:lvl>
    <w:lvl w:ilvl="8" w:tplc="04190005" w:tentative="1">
      <w:start w:val="1"/>
      <w:numFmt w:val="bullet"/>
      <w:lvlText w:val=""/>
      <w:lvlJc w:val="left"/>
      <w:pPr>
        <w:ind w:left="6450" w:hanging="360"/>
      </w:pPr>
      <w:rPr>
        <w:rFonts w:ascii="Wingdings" w:hAnsi="Wingdings" w:hint="default"/>
      </w:rPr>
    </w:lvl>
  </w:abstractNum>
  <w:abstractNum w:abstractNumId="7" w15:restartNumberingAfterBreak="0">
    <w:nsid w:val="20384A25"/>
    <w:multiLevelType w:val="hybridMultilevel"/>
    <w:tmpl w:val="47F05506"/>
    <w:lvl w:ilvl="0" w:tplc="53A2EF32">
      <w:start w:val="1"/>
      <w:numFmt w:val="upperRoman"/>
      <w:lvlText w:val="%1."/>
      <w:lvlJc w:val="left"/>
      <w:pPr>
        <w:ind w:left="405" w:hanging="284"/>
      </w:pPr>
      <w:rPr>
        <w:rFonts w:ascii="Times New Roman" w:eastAsia="Times New Roman" w:hAnsi="Times New Roman" w:cs="Times New Roman" w:hint="default"/>
        <w:b/>
        <w:bCs/>
        <w:spacing w:val="0"/>
        <w:w w:val="100"/>
        <w:sz w:val="28"/>
        <w:szCs w:val="28"/>
        <w:lang w:val="id" w:eastAsia="en-US" w:bidi="ar-SA"/>
      </w:rPr>
    </w:lvl>
    <w:lvl w:ilvl="1" w:tplc="F9DE6A68">
      <w:numFmt w:val="bullet"/>
      <w:lvlText w:val="•"/>
      <w:lvlJc w:val="left"/>
      <w:pPr>
        <w:ind w:left="1336" w:hanging="284"/>
      </w:pPr>
      <w:rPr>
        <w:rFonts w:hint="default"/>
        <w:lang w:val="id" w:eastAsia="en-US" w:bidi="ar-SA"/>
      </w:rPr>
    </w:lvl>
    <w:lvl w:ilvl="2" w:tplc="98F44F22">
      <w:numFmt w:val="bullet"/>
      <w:lvlText w:val="•"/>
      <w:lvlJc w:val="left"/>
      <w:pPr>
        <w:ind w:left="2273" w:hanging="284"/>
      </w:pPr>
      <w:rPr>
        <w:rFonts w:hint="default"/>
        <w:lang w:val="id" w:eastAsia="en-US" w:bidi="ar-SA"/>
      </w:rPr>
    </w:lvl>
    <w:lvl w:ilvl="3" w:tplc="2528DAC8">
      <w:numFmt w:val="bullet"/>
      <w:lvlText w:val="•"/>
      <w:lvlJc w:val="left"/>
      <w:pPr>
        <w:ind w:left="3209" w:hanging="284"/>
      </w:pPr>
      <w:rPr>
        <w:rFonts w:hint="default"/>
        <w:lang w:val="id" w:eastAsia="en-US" w:bidi="ar-SA"/>
      </w:rPr>
    </w:lvl>
    <w:lvl w:ilvl="4" w:tplc="B6927736">
      <w:numFmt w:val="bullet"/>
      <w:lvlText w:val="•"/>
      <w:lvlJc w:val="left"/>
      <w:pPr>
        <w:ind w:left="4146" w:hanging="284"/>
      </w:pPr>
      <w:rPr>
        <w:rFonts w:hint="default"/>
        <w:lang w:val="id" w:eastAsia="en-US" w:bidi="ar-SA"/>
      </w:rPr>
    </w:lvl>
    <w:lvl w:ilvl="5" w:tplc="D8D2B1E4">
      <w:numFmt w:val="bullet"/>
      <w:lvlText w:val="•"/>
      <w:lvlJc w:val="left"/>
      <w:pPr>
        <w:ind w:left="5083" w:hanging="284"/>
      </w:pPr>
      <w:rPr>
        <w:rFonts w:hint="default"/>
        <w:lang w:val="id" w:eastAsia="en-US" w:bidi="ar-SA"/>
      </w:rPr>
    </w:lvl>
    <w:lvl w:ilvl="6" w:tplc="0B809460">
      <w:numFmt w:val="bullet"/>
      <w:lvlText w:val="•"/>
      <w:lvlJc w:val="left"/>
      <w:pPr>
        <w:ind w:left="6019" w:hanging="284"/>
      </w:pPr>
      <w:rPr>
        <w:rFonts w:hint="default"/>
        <w:lang w:val="id" w:eastAsia="en-US" w:bidi="ar-SA"/>
      </w:rPr>
    </w:lvl>
    <w:lvl w:ilvl="7" w:tplc="BE601E2C">
      <w:numFmt w:val="bullet"/>
      <w:lvlText w:val="•"/>
      <w:lvlJc w:val="left"/>
      <w:pPr>
        <w:ind w:left="6956" w:hanging="284"/>
      </w:pPr>
      <w:rPr>
        <w:rFonts w:hint="default"/>
        <w:lang w:val="id" w:eastAsia="en-US" w:bidi="ar-SA"/>
      </w:rPr>
    </w:lvl>
    <w:lvl w:ilvl="8" w:tplc="DBD049FE">
      <w:numFmt w:val="bullet"/>
      <w:lvlText w:val="•"/>
      <w:lvlJc w:val="left"/>
      <w:pPr>
        <w:ind w:left="7893" w:hanging="284"/>
      </w:pPr>
      <w:rPr>
        <w:rFonts w:hint="default"/>
        <w:lang w:val="id" w:eastAsia="en-US" w:bidi="ar-SA"/>
      </w:rPr>
    </w:lvl>
  </w:abstractNum>
  <w:abstractNum w:abstractNumId="8" w15:restartNumberingAfterBreak="0">
    <w:nsid w:val="297D5C3E"/>
    <w:multiLevelType w:val="hybridMultilevel"/>
    <w:tmpl w:val="F142F7D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3BE44ED9"/>
    <w:multiLevelType w:val="hybridMultilevel"/>
    <w:tmpl w:val="4A7E552A"/>
    <w:lvl w:ilvl="0" w:tplc="B7F83F70">
      <w:start w:val="1"/>
      <w:numFmt w:val="decimal"/>
      <w:lvlText w:val="%1."/>
      <w:lvlJc w:val="left"/>
      <w:pPr>
        <w:ind w:left="284" w:hanging="284"/>
      </w:pPr>
      <w:rPr>
        <w:rFonts w:ascii="Times New Roman" w:eastAsia="Times New Roman" w:hAnsi="Times New Roman" w:cs="Times New Roman" w:hint="default"/>
        <w:spacing w:val="0"/>
        <w:w w:val="100"/>
        <w:sz w:val="28"/>
        <w:szCs w:val="28"/>
        <w:lang w:val="id" w:eastAsia="en-US" w:bidi="ar-SA"/>
      </w:rPr>
    </w:lvl>
    <w:lvl w:ilvl="1" w:tplc="26EC8356">
      <w:numFmt w:val="bullet"/>
      <w:lvlText w:val="•"/>
      <w:lvlJc w:val="left"/>
      <w:pPr>
        <w:ind w:left="1215" w:hanging="284"/>
      </w:pPr>
      <w:rPr>
        <w:rFonts w:hint="default"/>
        <w:lang w:val="id" w:eastAsia="en-US" w:bidi="ar-SA"/>
      </w:rPr>
    </w:lvl>
    <w:lvl w:ilvl="2" w:tplc="1248C13E">
      <w:numFmt w:val="bullet"/>
      <w:lvlText w:val="•"/>
      <w:lvlJc w:val="left"/>
      <w:pPr>
        <w:ind w:left="2152" w:hanging="284"/>
      </w:pPr>
      <w:rPr>
        <w:rFonts w:hint="default"/>
        <w:lang w:val="id" w:eastAsia="en-US" w:bidi="ar-SA"/>
      </w:rPr>
    </w:lvl>
    <w:lvl w:ilvl="3" w:tplc="DAE2D0A6">
      <w:numFmt w:val="bullet"/>
      <w:lvlText w:val="•"/>
      <w:lvlJc w:val="left"/>
      <w:pPr>
        <w:ind w:left="3088" w:hanging="284"/>
      </w:pPr>
      <w:rPr>
        <w:rFonts w:hint="default"/>
        <w:lang w:val="id" w:eastAsia="en-US" w:bidi="ar-SA"/>
      </w:rPr>
    </w:lvl>
    <w:lvl w:ilvl="4" w:tplc="03F045E2">
      <w:numFmt w:val="bullet"/>
      <w:lvlText w:val="•"/>
      <w:lvlJc w:val="left"/>
      <w:pPr>
        <w:ind w:left="4025" w:hanging="284"/>
      </w:pPr>
      <w:rPr>
        <w:rFonts w:hint="default"/>
        <w:lang w:val="id" w:eastAsia="en-US" w:bidi="ar-SA"/>
      </w:rPr>
    </w:lvl>
    <w:lvl w:ilvl="5" w:tplc="6EEEFB18">
      <w:numFmt w:val="bullet"/>
      <w:lvlText w:val="•"/>
      <w:lvlJc w:val="left"/>
      <w:pPr>
        <w:ind w:left="4962" w:hanging="284"/>
      </w:pPr>
      <w:rPr>
        <w:rFonts w:hint="default"/>
        <w:lang w:val="id" w:eastAsia="en-US" w:bidi="ar-SA"/>
      </w:rPr>
    </w:lvl>
    <w:lvl w:ilvl="6" w:tplc="6A3A8966">
      <w:numFmt w:val="bullet"/>
      <w:lvlText w:val="•"/>
      <w:lvlJc w:val="left"/>
      <w:pPr>
        <w:ind w:left="5898" w:hanging="284"/>
      </w:pPr>
      <w:rPr>
        <w:rFonts w:hint="default"/>
        <w:lang w:val="id" w:eastAsia="en-US" w:bidi="ar-SA"/>
      </w:rPr>
    </w:lvl>
    <w:lvl w:ilvl="7" w:tplc="725E1D40">
      <w:numFmt w:val="bullet"/>
      <w:lvlText w:val="•"/>
      <w:lvlJc w:val="left"/>
      <w:pPr>
        <w:ind w:left="6835" w:hanging="284"/>
      </w:pPr>
      <w:rPr>
        <w:rFonts w:hint="default"/>
        <w:lang w:val="id" w:eastAsia="en-US" w:bidi="ar-SA"/>
      </w:rPr>
    </w:lvl>
    <w:lvl w:ilvl="8" w:tplc="62829D30">
      <w:numFmt w:val="bullet"/>
      <w:lvlText w:val="•"/>
      <w:lvlJc w:val="left"/>
      <w:pPr>
        <w:ind w:left="7772" w:hanging="284"/>
      </w:pPr>
      <w:rPr>
        <w:rFonts w:hint="default"/>
        <w:lang w:val="id" w:eastAsia="en-US" w:bidi="ar-SA"/>
      </w:rPr>
    </w:lvl>
  </w:abstractNum>
  <w:abstractNum w:abstractNumId="10" w15:restartNumberingAfterBreak="0">
    <w:nsid w:val="415807B9"/>
    <w:multiLevelType w:val="hybridMultilevel"/>
    <w:tmpl w:val="FB14C03A"/>
    <w:lvl w:ilvl="0" w:tplc="EABA9B40">
      <w:start w:val="1"/>
      <w:numFmt w:val="decimal"/>
      <w:lvlText w:val="%1."/>
      <w:lvlJc w:val="left"/>
      <w:pPr>
        <w:ind w:left="405" w:hanging="284"/>
      </w:pPr>
      <w:rPr>
        <w:rFonts w:ascii="Times New Roman" w:eastAsia="Times New Roman" w:hAnsi="Times New Roman" w:cs="Times New Roman" w:hint="default"/>
        <w:spacing w:val="0"/>
        <w:w w:val="100"/>
        <w:sz w:val="28"/>
        <w:szCs w:val="28"/>
        <w:lang w:val="id" w:eastAsia="en-US" w:bidi="ar-SA"/>
      </w:rPr>
    </w:lvl>
    <w:lvl w:ilvl="1" w:tplc="66DEF03C">
      <w:numFmt w:val="bullet"/>
      <w:lvlText w:val="•"/>
      <w:lvlJc w:val="left"/>
      <w:pPr>
        <w:ind w:left="1336" w:hanging="284"/>
      </w:pPr>
      <w:rPr>
        <w:rFonts w:hint="default"/>
        <w:lang w:val="id" w:eastAsia="en-US" w:bidi="ar-SA"/>
      </w:rPr>
    </w:lvl>
    <w:lvl w:ilvl="2" w:tplc="C324C398">
      <w:numFmt w:val="bullet"/>
      <w:lvlText w:val="•"/>
      <w:lvlJc w:val="left"/>
      <w:pPr>
        <w:ind w:left="2273" w:hanging="284"/>
      </w:pPr>
      <w:rPr>
        <w:rFonts w:hint="default"/>
        <w:lang w:val="id" w:eastAsia="en-US" w:bidi="ar-SA"/>
      </w:rPr>
    </w:lvl>
    <w:lvl w:ilvl="3" w:tplc="4178E67E">
      <w:numFmt w:val="bullet"/>
      <w:lvlText w:val="•"/>
      <w:lvlJc w:val="left"/>
      <w:pPr>
        <w:ind w:left="3209" w:hanging="284"/>
      </w:pPr>
      <w:rPr>
        <w:rFonts w:hint="default"/>
        <w:lang w:val="id" w:eastAsia="en-US" w:bidi="ar-SA"/>
      </w:rPr>
    </w:lvl>
    <w:lvl w:ilvl="4" w:tplc="1E76191A">
      <w:numFmt w:val="bullet"/>
      <w:lvlText w:val="•"/>
      <w:lvlJc w:val="left"/>
      <w:pPr>
        <w:ind w:left="4146" w:hanging="284"/>
      </w:pPr>
      <w:rPr>
        <w:rFonts w:hint="default"/>
        <w:lang w:val="id" w:eastAsia="en-US" w:bidi="ar-SA"/>
      </w:rPr>
    </w:lvl>
    <w:lvl w:ilvl="5" w:tplc="433232B6">
      <w:numFmt w:val="bullet"/>
      <w:lvlText w:val="•"/>
      <w:lvlJc w:val="left"/>
      <w:pPr>
        <w:ind w:left="5083" w:hanging="284"/>
      </w:pPr>
      <w:rPr>
        <w:rFonts w:hint="default"/>
        <w:lang w:val="id" w:eastAsia="en-US" w:bidi="ar-SA"/>
      </w:rPr>
    </w:lvl>
    <w:lvl w:ilvl="6" w:tplc="C4E0519C">
      <w:numFmt w:val="bullet"/>
      <w:lvlText w:val="•"/>
      <w:lvlJc w:val="left"/>
      <w:pPr>
        <w:ind w:left="6019" w:hanging="284"/>
      </w:pPr>
      <w:rPr>
        <w:rFonts w:hint="default"/>
        <w:lang w:val="id" w:eastAsia="en-US" w:bidi="ar-SA"/>
      </w:rPr>
    </w:lvl>
    <w:lvl w:ilvl="7" w:tplc="634006D6">
      <w:numFmt w:val="bullet"/>
      <w:lvlText w:val="•"/>
      <w:lvlJc w:val="left"/>
      <w:pPr>
        <w:ind w:left="6956" w:hanging="284"/>
      </w:pPr>
      <w:rPr>
        <w:rFonts w:hint="default"/>
        <w:lang w:val="id" w:eastAsia="en-US" w:bidi="ar-SA"/>
      </w:rPr>
    </w:lvl>
    <w:lvl w:ilvl="8" w:tplc="B75007EA">
      <w:numFmt w:val="bullet"/>
      <w:lvlText w:val="•"/>
      <w:lvlJc w:val="left"/>
      <w:pPr>
        <w:ind w:left="7893" w:hanging="284"/>
      </w:pPr>
      <w:rPr>
        <w:rFonts w:hint="default"/>
        <w:lang w:val="id" w:eastAsia="en-US" w:bidi="ar-SA"/>
      </w:rPr>
    </w:lvl>
  </w:abstractNum>
  <w:abstractNum w:abstractNumId="11" w15:restartNumberingAfterBreak="0">
    <w:nsid w:val="416D3570"/>
    <w:multiLevelType w:val="hybridMultilevel"/>
    <w:tmpl w:val="5F8CD84C"/>
    <w:lvl w:ilvl="0" w:tplc="5B262268">
      <w:start w:val="7"/>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6211D0C"/>
    <w:multiLevelType w:val="hybridMultilevel"/>
    <w:tmpl w:val="FEE2AA78"/>
    <w:lvl w:ilvl="0" w:tplc="3AD43460">
      <w:start w:val="1"/>
      <w:numFmt w:val="decimal"/>
      <w:lvlText w:val="%1."/>
      <w:lvlJc w:val="left"/>
      <w:pPr>
        <w:ind w:left="405" w:hanging="284"/>
      </w:pPr>
      <w:rPr>
        <w:rFonts w:ascii="Times New Roman" w:eastAsia="Times New Roman" w:hAnsi="Times New Roman" w:cs="Times New Roman" w:hint="default"/>
        <w:spacing w:val="0"/>
        <w:w w:val="100"/>
        <w:sz w:val="28"/>
        <w:szCs w:val="28"/>
        <w:lang w:val="id" w:eastAsia="en-US" w:bidi="ar-SA"/>
      </w:rPr>
    </w:lvl>
    <w:lvl w:ilvl="1" w:tplc="CCF087A0">
      <w:numFmt w:val="bullet"/>
      <w:lvlText w:val="•"/>
      <w:lvlJc w:val="left"/>
      <w:pPr>
        <w:ind w:left="1336" w:hanging="284"/>
      </w:pPr>
      <w:rPr>
        <w:rFonts w:hint="default"/>
        <w:lang w:val="id" w:eastAsia="en-US" w:bidi="ar-SA"/>
      </w:rPr>
    </w:lvl>
    <w:lvl w:ilvl="2" w:tplc="8026C58E">
      <w:numFmt w:val="bullet"/>
      <w:lvlText w:val="•"/>
      <w:lvlJc w:val="left"/>
      <w:pPr>
        <w:ind w:left="2273" w:hanging="284"/>
      </w:pPr>
      <w:rPr>
        <w:rFonts w:hint="default"/>
        <w:lang w:val="id" w:eastAsia="en-US" w:bidi="ar-SA"/>
      </w:rPr>
    </w:lvl>
    <w:lvl w:ilvl="3" w:tplc="4A2E1B04">
      <w:numFmt w:val="bullet"/>
      <w:lvlText w:val="•"/>
      <w:lvlJc w:val="left"/>
      <w:pPr>
        <w:ind w:left="3209" w:hanging="284"/>
      </w:pPr>
      <w:rPr>
        <w:rFonts w:hint="default"/>
        <w:lang w:val="id" w:eastAsia="en-US" w:bidi="ar-SA"/>
      </w:rPr>
    </w:lvl>
    <w:lvl w:ilvl="4" w:tplc="B020365C">
      <w:numFmt w:val="bullet"/>
      <w:lvlText w:val="•"/>
      <w:lvlJc w:val="left"/>
      <w:pPr>
        <w:ind w:left="4146" w:hanging="284"/>
      </w:pPr>
      <w:rPr>
        <w:rFonts w:hint="default"/>
        <w:lang w:val="id" w:eastAsia="en-US" w:bidi="ar-SA"/>
      </w:rPr>
    </w:lvl>
    <w:lvl w:ilvl="5" w:tplc="DB4EE6E8">
      <w:numFmt w:val="bullet"/>
      <w:lvlText w:val="•"/>
      <w:lvlJc w:val="left"/>
      <w:pPr>
        <w:ind w:left="5083" w:hanging="284"/>
      </w:pPr>
      <w:rPr>
        <w:rFonts w:hint="default"/>
        <w:lang w:val="id" w:eastAsia="en-US" w:bidi="ar-SA"/>
      </w:rPr>
    </w:lvl>
    <w:lvl w:ilvl="6" w:tplc="DFC88B30">
      <w:numFmt w:val="bullet"/>
      <w:lvlText w:val="•"/>
      <w:lvlJc w:val="left"/>
      <w:pPr>
        <w:ind w:left="6019" w:hanging="284"/>
      </w:pPr>
      <w:rPr>
        <w:rFonts w:hint="default"/>
        <w:lang w:val="id" w:eastAsia="en-US" w:bidi="ar-SA"/>
      </w:rPr>
    </w:lvl>
    <w:lvl w:ilvl="7" w:tplc="2AF210DA">
      <w:numFmt w:val="bullet"/>
      <w:lvlText w:val="•"/>
      <w:lvlJc w:val="left"/>
      <w:pPr>
        <w:ind w:left="6956" w:hanging="284"/>
      </w:pPr>
      <w:rPr>
        <w:rFonts w:hint="default"/>
        <w:lang w:val="id" w:eastAsia="en-US" w:bidi="ar-SA"/>
      </w:rPr>
    </w:lvl>
    <w:lvl w:ilvl="8" w:tplc="F586A1B0">
      <w:numFmt w:val="bullet"/>
      <w:lvlText w:val="•"/>
      <w:lvlJc w:val="left"/>
      <w:pPr>
        <w:ind w:left="7893" w:hanging="284"/>
      </w:pPr>
      <w:rPr>
        <w:rFonts w:hint="default"/>
        <w:lang w:val="id" w:eastAsia="en-US" w:bidi="ar-SA"/>
      </w:rPr>
    </w:lvl>
  </w:abstractNum>
  <w:abstractNum w:abstractNumId="13" w15:restartNumberingAfterBreak="0">
    <w:nsid w:val="4677084F"/>
    <w:multiLevelType w:val="hybridMultilevel"/>
    <w:tmpl w:val="043E0CA0"/>
    <w:lvl w:ilvl="0" w:tplc="04190017">
      <w:start w:val="1"/>
      <w:numFmt w:val="lowerLetter"/>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4" w15:restartNumberingAfterBreak="0">
    <w:nsid w:val="4BE016B0"/>
    <w:multiLevelType w:val="hybridMultilevel"/>
    <w:tmpl w:val="499AF68E"/>
    <w:lvl w:ilvl="0" w:tplc="5D2E4ABA">
      <w:start w:val="1"/>
      <w:numFmt w:val="decimal"/>
      <w:lvlText w:val="%1."/>
      <w:lvlJc w:val="left"/>
      <w:pPr>
        <w:ind w:left="1069" w:hanging="360"/>
      </w:pPr>
      <w:rPr>
        <w:b w:val="0"/>
        <w:bCs/>
        <w:i w:val="0"/>
        <w:iCs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536474F0"/>
    <w:multiLevelType w:val="hybridMultilevel"/>
    <w:tmpl w:val="1F205FC0"/>
    <w:lvl w:ilvl="0" w:tplc="E106477C">
      <w:start w:val="1"/>
      <w:numFmt w:val="upperRoman"/>
      <w:lvlText w:val="%1."/>
      <w:lvlJc w:val="left"/>
      <w:pPr>
        <w:ind w:left="1494" w:hanging="360"/>
      </w:pPr>
      <w:rPr>
        <w:rFonts w:ascii="Times New Roman" w:eastAsia="Times New Roman" w:hAnsi="Times New Roman" w:cs="Times New Roman"/>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15:restartNumberingAfterBreak="0">
    <w:nsid w:val="544C2EC7"/>
    <w:multiLevelType w:val="hybridMultilevel"/>
    <w:tmpl w:val="8BB8A19C"/>
    <w:lvl w:ilvl="0" w:tplc="0419000F">
      <w:start w:val="1"/>
      <w:numFmt w:val="decimal"/>
      <w:lvlText w:val="%1."/>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15:restartNumberingAfterBreak="0">
    <w:nsid w:val="584D530F"/>
    <w:multiLevelType w:val="hybridMultilevel"/>
    <w:tmpl w:val="7746529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15:restartNumberingAfterBreak="0">
    <w:nsid w:val="5E896BCF"/>
    <w:multiLevelType w:val="hybridMultilevel"/>
    <w:tmpl w:val="899E1B0E"/>
    <w:lvl w:ilvl="0" w:tplc="4D286A00">
      <w:start w:val="3"/>
      <w:numFmt w:val="upperRoman"/>
      <w:lvlText w:val="%1."/>
      <w:lvlJc w:val="left"/>
      <w:pPr>
        <w:ind w:left="853" w:hanging="428"/>
      </w:pPr>
      <w:rPr>
        <w:rFonts w:ascii="Times New Roman" w:eastAsia="Times New Roman" w:hAnsi="Times New Roman" w:cs="Times New Roman" w:hint="default"/>
        <w:b/>
        <w:bCs/>
        <w:spacing w:val="-2"/>
        <w:w w:val="100"/>
        <w:sz w:val="28"/>
        <w:szCs w:val="28"/>
        <w:lang w:val="id" w:eastAsia="en-US" w:bidi="ar-SA"/>
      </w:rPr>
    </w:lvl>
    <w:lvl w:ilvl="1" w:tplc="ED7C759C">
      <w:numFmt w:val="bullet"/>
      <w:lvlText w:val="•"/>
      <w:lvlJc w:val="left"/>
      <w:pPr>
        <w:ind w:left="1462" w:hanging="428"/>
      </w:pPr>
      <w:rPr>
        <w:rFonts w:hint="default"/>
        <w:lang w:val="id" w:eastAsia="en-US" w:bidi="ar-SA"/>
      </w:rPr>
    </w:lvl>
    <w:lvl w:ilvl="2" w:tplc="3D5665BC">
      <w:numFmt w:val="bullet"/>
      <w:lvlText w:val="•"/>
      <w:lvlJc w:val="left"/>
      <w:pPr>
        <w:ind w:left="2385" w:hanging="428"/>
      </w:pPr>
      <w:rPr>
        <w:rFonts w:hint="default"/>
        <w:lang w:val="id" w:eastAsia="en-US" w:bidi="ar-SA"/>
      </w:rPr>
    </w:lvl>
    <w:lvl w:ilvl="3" w:tplc="4B7E8DE4">
      <w:numFmt w:val="bullet"/>
      <w:lvlText w:val="•"/>
      <w:lvlJc w:val="left"/>
      <w:pPr>
        <w:ind w:left="3307" w:hanging="428"/>
      </w:pPr>
      <w:rPr>
        <w:rFonts w:hint="default"/>
        <w:lang w:val="id" w:eastAsia="en-US" w:bidi="ar-SA"/>
      </w:rPr>
    </w:lvl>
    <w:lvl w:ilvl="4" w:tplc="E5046754">
      <w:numFmt w:val="bullet"/>
      <w:lvlText w:val="•"/>
      <w:lvlJc w:val="left"/>
      <w:pPr>
        <w:ind w:left="4230" w:hanging="428"/>
      </w:pPr>
      <w:rPr>
        <w:rFonts w:hint="default"/>
        <w:lang w:val="id" w:eastAsia="en-US" w:bidi="ar-SA"/>
      </w:rPr>
    </w:lvl>
    <w:lvl w:ilvl="5" w:tplc="71EA774A">
      <w:numFmt w:val="bullet"/>
      <w:lvlText w:val="•"/>
      <w:lvlJc w:val="left"/>
      <w:pPr>
        <w:ind w:left="5153" w:hanging="428"/>
      </w:pPr>
      <w:rPr>
        <w:rFonts w:hint="default"/>
        <w:lang w:val="id" w:eastAsia="en-US" w:bidi="ar-SA"/>
      </w:rPr>
    </w:lvl>
    <w:lvl w:ilvl="6" w:tplc="D06E8B08">
      <w:numFmt w:val="bullet"/>
      <w:lvlText w:val="•"/>
      <w:lvlJc w:val="left"/>
      <w:pPr>
        <w:ind w:left="6075" w:hanging="428"/>
      </w:pPr>
      <w:rPr>
        <w:rFonts w:hint="default"/>
        <w:lang w:val="id" w:eastAsia="en-US" w:bidi="ar-SA"/>
      </w:rPr>
    </w:lvl>
    <w:lvl w:ilvl="7" w:tplc="39D88AD2">
      <w:numFmt w:val="bullet"/>
      <w:lvlText w:val="•"/>
      <w:lvlJc w:val="left"/>
      <w:pPr>
        <w:ind w:left="6998" w:hanging="428"/>
      </w:pPr>
      <w:rPr>
        <w:rFonts w:hint="default"/>
        <w:lang w:val="id" w:eastAsia="en-US" w:bidi="ar-SA"/>
      </w:rPr>
    </w:lvl>
    <w:lvl w:ilvl="8" w:tplc="37807EB4">
      <w:numFmt w:val="bullet"/>
      <w:lvlText w:val="•"/>
      <w:lvlJc w:val="left"/>
      <w:pPr>
        <w:ind w:left="7921" w:hanging="428"/>
      </w:pPr>
      <w:rPr>
        <w:rFonts w:hint="default"/>
        <w:lang w:val="id" w:eastAsia="en-US" w:bidi="ar-SA"/>
      </w:rPr>
    </w:lvl>
  </w:abstractNum>
  <w:abstractNum w:abstractNumId="19" w15:restartNumberingAfterBreak="0">
    <w:nsid w:val="609159CB"/>
    <w:multiLevelType w:val="hybridMultilevel"/>
    <w:tmpl w:val="B2FCEA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4502FAF"/>
    <w:multiLevelType w:val="hybridMultilevel"/>
    <w:tmpl w:val="2F5094F6"/>
    <w:lvl w:ilvl="0" w:tplc="8B781F7C">
      <w:start w:val="7"/>
      <w:numFmt w:val="upperRoman"/>
      <w:lvlText w:val="%1."/>
      <w:lvlJc w:val="left"/>
      <w:pPr>
        <w:ind w:left="841" w:hanging="720"/>
      </w:pPr>
      <w:rPr>
        <w:rFonts w:hint="default"/>
      </w:rPr>
    </w:lvl>
    <w:lvl w:ilvl="1" w:tplc="04190019" w:tentative="1">
      <w:start w:val="1"/>
      <w:numFmt w:val="lowerLetter"/>
      <w:lvlText w:val="%2."/>
      <w:lvlJc w:val="left"/>
      <w:pPr>
        <w:ind w:left="1201" w:hanging="360"/>
      </w:pPr>
    </w:lvl>
    <w:lvl w:ilvl="2" w:tplc="0419001B" w:tentative="1">
      <w:start w:val="1"/>
      <w:numFmt w:val="lowerRoman"/>
      <w:lvlText w:val="%3."/>
      <w:lvlJc w:val="right"/>
      <w:pPr>
        <w:ind w:left="1921" w:hanging="180"/>
      </w:pPr>
    </w:lvl>
    <w:lvl w:ilvl="3" w:tplc="0419000F" w:tentative="1">
      <w:start w:val="1"/>
      <w:numFmt w:val="decimal"/>
      <w:lvlText w:val="%4."/>
      <w:lvlJc w:val="left"/>
      <w:pPr>
        <w:ind w:left="2641" w:hanging="360"/>
      </w:pPr>
    </w:lvl>
    <w:lvl w:ilvl="4" w:tplc="04190019" w:tentative="1">
      <w:start w:val="1"/>
      <w:numFmt w:val="lowerLetter"/>
      <w:lvlText w:val="%5."/>
      <w:lvlJc w:val="left"/>
      <w:pPr>
        <w:ind w:left="3361" w:hanging="360"/>
      </w:pPr>
    </w:lvl>
    <w:lvl w:ilvl="5" w:tplc="0419001B" w:tentative="1">
      <w:start w:val="1"/>
      <w:numFmt w:val="lowerRoman"/>
      <w:lvlText w:val="%6."/>
      <w:lvlJc w:val="right"/>
      <w:pPr>
        <w:ind w:left="4081" w:hanging="180"/>
      </w:pPr>
    </w:lvl>
    <w:lvl w:ilvl="6" w:tplc="0419000F" w:tentative="1">
      <w:start w:val="1"/>
      <w:numFmt w:val="decimal"/>
      <w:lvlText w:val="%7."/>
      <w:lvlJc w:val="left"/>
      <w:pPr>
        <w:ind w:left="4801" w:hanging="360"/>
      </w:pPr>
    </w:lvl>
    <w:lvl w:ilvl="7" w:tplc="04190019" w:tentative="1">
      <w:start w:val="1"/>
      <w:numFmt w:val="lowerLetter"/>
      <w:lvlText w:val="%8."/>
      <w:lvlJc w:val="left"/>
      <w:pPr>
        <w:ind w:left="5521" w:hanging="360"/>
      </w:pPr>
    </w:lvl>
    <w:lvl w:ilvl="8" w:tplc="0419001B" w:tentative="1">
      <w:start w:val="1"/>
      <w:numFmt w:val="lowerRoman"/>
      <w:lvlText w:val="%9."/>
      <w:lvlJc w:val="right"/>
      <w:pPr>
        <w:ind w:left="6241" w:hanging="180"/>
      </w:pPr>
    </w:lvl>
  </w:abstractNum>
  <w:abstractNum w:abstractNumId="21" w15:restartNumberingAfterBreak="0">
    <w:nsid w:val="6BBC6740"/>
    <w:multiLevelType w:val="hybridMultilevel"/>
    <w:tmpl w:val="4A028B08"/>
    <w:lvl w:ilvl="0" w:tplc="173A8AC0">
      <w:start w:val="5"/>
      <w:numFmt w:val="upperRoman"/>
      <w:lvlText w:val="%1."/>
      <w:lvlJc w:val="left"/>
      <w:pPr>
        <w:ind w:left="720" w:hanging="72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6C390F3C"/>
    <w:multiLevelType w:val="hybridMultilevel"/>
    <w:tmpl w:val="92869182"/>
    <w:lvl w:ilvl="0" w:tplc="47BE9E68">
      <w:start w:val="2"/>
      <w:numFmt w:val="upperRoman"/>
      <w:lvlText w:val="%1."/>
      <w:lvlJc w:val="left"/>
      <w:pPr>
        <w:ind w:left="841" w:hanging="720"/>
      </w:pPr>
      <w:rPr>
        <w:rFonts w:hint="default"/>
      </w:rPr>
    </w:lvl>
    <w:lvl w:ilvl="1" w:tplc="04190019" w:tentative="1">
      <w:start w:val="1"/>
      <w:numFmt w:val="lowerLetter"/>
      <w:lvlText w:val="%2."/>
      <w:lvlJc w:val="left"/>
      <w:pPr>
        <w:ind w:left="1201" w:hanging="360"/>
      </w:pPr>
    </w:lvl>
    <w:lvl w:ilvl="2" w:tplc="0419001B" w:tentative="1">
      <w:start w:val="1"/>
      <w:numFmt w:val="lowerRoman"/>
      <w:lvlText w:val="%3."/>
      <w:lvlJc w:val="right"/>
      <w:pPr>
        <w:ind w:left="1921" w:hanging="180"/>
      </w:pPr>
    </w:lvl>
    <w:lvl w:ilvl="3" w:tplc="0419000F" w:tentative="1">
      <w:start w:val="1"/>
      <w:numFmt w:val="decimal"/>
      <w:lvlText w:val="%4."/>
      <w:lvlJc w:val="left"/>
      <w:pPr>
        <w:ind w:left="2641" w:hanging="360"/>
      </w:pPr>
    </w:lvl>
    <w:lvl w:ilvl="4" w:tplc="04190019" w:tentative="1">
      <w:start w:val="1"/>
      <w:numFmt w:val="lowerLetter"/>
      <w:lvlText w:val="%5."/>
      <w:lvlJc w:val="left"/>
      <w:pPr>
        <w:ind w:left="3361" w:hanging="360"/>
      </w:pPr>
    </w:lvl>
    <w:lvl w:ilvl="5" w:tplc="0419001B" w:tentative="1">
      <w:start w:val="1"/>
      <w:numFmt w:val="lowerRoman"/>
      <w:lvlText w:val="%6."/>
      <w:lvlJc w:val="right"/>
      <w:pPr>
        <w:ind w:left="4081" w:hanging="180"/>
      </w:pPr>
    </w:lvl>
    <w:lvl w:ilvl="6" w:tplc="0419000F" w:tentative="1">
      <w:start w:val="1"/>
      <w:numFmt w:val="decimal"/>
      <w:lvlText w:val="%7."/>
      <w:lvlJc w:val="left"/>
      <w:pPr>
        <w:ind w:left="4801" w:hanging="360"/>
      </w:pPr>
    </w:lvl>
    <w:lvl w:ilvl="7" w:tplc="04190019" w:tentative="1">
      <w:start w:val="1"/>
      <w:numFmt w:val="lowerLetter"/>
      <w:lvlText w:val="%8."/>
      <w:lvlJc w:val="left"/>
      <w:pPr>
        <w:ind w:left="5521" w:hanging="360"/>
      </w:pPr>
    </w:lvl>
    <w:lvl w:ilvl="8" w:tplc="0419001B" w:tentative="1">
      <w:start w:val="1"/>
      <w:numFmt w:val="lowerRoman"/>
      <w:lvlText w:val="%9."/>
      <w:lvlJc w:val="right"/>
      <w:pPr>
        <w:ind w:left="6241" w:hanging="180"/>
      </w:pPr>
    </w:lvl>
  </w:abstractNum>
  <w:abstractNum w:abstractNumId="23" w15:restartNumberingAfterBreak="0">
    <w:nsid w:val="70D6109E"/>
    <w:multiLevelType w:val="hybridMultilevel"/>
    <w:tmpl w:val="E2207D96"/>
    <w:lvl w:ilvl="0" w:tplc="D156686E">
      <w:start w:val="8"/>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71AA4F9D"/>
    <w:multiLevelType w:val="hybridMultilevel"/>
    <w:tmpl w:val="708E5FD0"/>
    <w:lvl w:ilvl="0" w:tplc="BB1EEF50">
      <w:start w:val="1"/>
      <w:numFmt w:val="bullet"/>
      <w:lvlText w:val=""/>
      <w:lvlJc w:val="left"/>
      <w:pPr>
        <w:ind w:left="1287" w:hanging="360"/>
      </w:pPr>
      <w:rPr>
        <w:rFonts w:ascii="Symbol" w:hAnsi="Symbol"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25" w15:restartNumberingAfterBreak="0">
    <w:nsid w:val="744A7EA4"/>
    <w:multiLevelType w:val="hybridMultilevel"/>
    <w:tmpl w:val="15B41850"/>
    <w:lvl w:ilvl="0" w:tplc="D1C28DD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51E4D30"/>
    <w:multiLevelType w:val="hybridMultilevel"/>
    <w:tmpl w:val="6A12B0F4"/>
    <w:lvl w:ilvl="0" w:tplc="035AEAE6">
      <w:start w:val="1"/>
      <w:numFmt w:val="upperRoman"/>
      <w:lvlText w:val="%1."/>
      <w:lvlJc w:val="right"/>
      <w:pPr>
        <w:ind w:left="1353"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5620CD2"/>
    <w:multiLevelType w:val="hybridMultilevel"/>
    <w:tmpl w:val="147A0D48"/>
    <w:lvl w:ilvl="0" w:tplc="5150D51C">
      <w:start w:val="1"/>
      <w:numFmt w:val="upperRoman"/>
      <w:lvlText w:val="%1."/>
      <w:lvlJc w:val="left"/>
      <w:pPr>
        <w:ind w:left="828" w:hanging="720"/>
      </w:pPr>
      <w:rPr>
        <w:rFonts w:hint="default"/>
      </w:rPr>
    </w:lvl>
    <w:lvl w:ilvl="1" w:tplc="04190019" w:tentative="1">
      <w:start w:val="1"/>
      <w:numFmt w:val="lowerLetter"/>
      <w:lvlText w:val="%2."/>
      <w:lvlJc w:val="left"/>
      <w:pPr>
        <w:ind w:left="1188" w:hanging="360"/>
      </w:pPr>
    </w:lvl>
    <w:lvl w:ilvl="2" w:tplc="0419001B" w:tentative="1">
      <w:start w:val="1"/>
      <w:numFmt w:val="lowerRoman"/>
      <w:lvlText w:val="%3."/>
      <w:lvlJc w:val="right"/>
      <w:pPr>
        <w:ind w:left="1908" w:hanging="180"/>
      </w:pPr>
    </w:lvl>
    <w:lvl w:ilvl="3" w:tplc="0419000F" w:tentative="1">
      <w:start w:val="1"/>
      <w:numFmt w:val="decimal"/>
      <w:lvlText w:val="%4."/>
      <w:lvlJc w:val="left"/>
      <w:pPr>
        <w:ind w:left="2628" w:hanging="360"/>
      </w:pPr>
    </w:lvl>
    <w:lvl w:ilvl="4" w:tplc="04190019" w:tentative="1">
      <w:start w:val="1"/>
      <w:numFmt w:val="lowerLetter"/>
      <w:lvlText w:val="%5."/>
      <w:lvlJc w:val="left"/>
      <w:pPr>
        <w:ind w:left="3348" w:hanging="360"/>
      </w:pPr>
    </w:lvl>
    <w:lvl w:ilvl="5" w:tplc="0419001B" w:tentative="1">
      <w:start w:val="1"/>
      <w:numFmt w:val="lowerRoman"/>
      <w:lvlText w:val="%6."/>
      <w:lvlJc w:val="right"/>
      <w:pPr>
        <w:ind w:left="4068" w:hanging="180"/>
      </w:pPr>
    </w:lvl>
    <w:lvl w:ilvl="6" w:tplc="0419000F" w:tentative="1">
      <w:start w:val="1"/>
      <w:numFmt w:val="decimal"/>
      <w:lvlText w:val="%7."/>
      <w:lvlJc w:val="left"/>
      <w:pPr>
        <w:ind w:left="4788" w:hanging="360"/>
      </w:pPr>
    </w:lvl>
    <w:lvl w:ilvl="7" w:tplc="04190019" w:tentative="1">
      <w:start w:val="1"/>
      <w:numFmt w:val="lowerLetter"/>
      <w:lvlText w:val="%8."/>
      <w:lvlJc w:val="left"/>
      <w:pPr>
        <w:ind w:left="5508" w:hanging="360"/>
      </w:pPr>
    </w:lvl>
    <w:lvl w:ilvl="8" w:tplc="0419001B" w:tentative="1">
      <w:start w:val="1"/>
      <w:numFmt w:val="lowerRoman"/>
      <w:lvlText w:val="%9."/>
      <w:lvlJc w:val="right"/>
      <w:pPr>
        <w:ind w:left="6228" w:hanging="180"/>
      </w:pPr>
    </w:lvl>
  </w:abstractNum>
  <w:abstractNum w:abstractNumId="28" w15:restartNumberingAfterBreak="0">
    <w:nsid w:val="75B021E3"/>
    <w:multiLevelType w:val="hybridMultilevel"/>
    <w:tmpl w:val="9774E6E8"/>
    <w:lvl w:ilvl="0" w:tplc="DF2E8B1A">
      <w:start w:val="1"/>
      <w:numFmt w:val="upperRoman"/>
      <w:lvlText w:val="%1."/>
      <w:lvlJc w:val="left"/>
      <w:pPr>
        <w:ind w:left="3687" w:hanging="284"/>
      </w:pPr>
      <w:rPr>
        <w:rFonts w:ascii="Times New Roman" w:eastAsia="Times New Roman" w:hAnsi="Times New Roman" w:cs="Times New Roman" w:hint="default"/>
        <w:b/>
        <w:bCs/>
        <w:spacing w:val="0"/>
        <w:w w:val="100"/>
        <w:sz w:val="28"/>
        <w:szCs w:val="28"/>
        <w:lang w:val="id" w:eastAsia="en-US" w:bidi="ar-SA"/>
      </w:rPr>
    </w:lvl>
    <w:lvl w:ilvl="1" w:tplc="C850456C">
      <w:numFmt w:val="bullet"/>
      <w:lvlText w:val="•"/>
      <w:lvlJc w:val="left"/>
      <w:pPr>
        <w:ind w:left="1336" w:hanging="284"/>
      </w:pPr>
      <w:rPr>
        <w:rFonts w:hint="default"/>
        <w:lang w:val="id" w:eastAsia="en-US" w:bidi="ar-SA"/>
      </w:rPr>
    </w:lvl>
    <w:lvl w:ilvl="2" w:tplc="A3BE427E">
      <w:numFmt w:val="bullet"/>
      <w:lvlText w:val="•"/>
      <w:lvlJc w:val="left"/>
      <w:pPr>
        <w:ind w:left="2273" w:hanging="284"/>
      </w:pPr>
      <w:rPr>
        <w:rFonts w:hint="default"/>
        <w:lang w:val="id" w:eastAsia="en-US" w:bidi="ar-SA"/>
      </w:rPr>
    </w:lvl>
    <w:lvl w:ilvl="3" w:tplc="6270E430">
      <w:numFmt w:val="bullet"/>
      <w:lvlText w:val="•"/>
      <w:lvlJc w:val="left"/>
      <w:pPr>
        <w:ind w:left="3209" w:hanging="284"/>
      </w:pPr>
      <w:rPr>
        <w:rFonts w:hint="default"/>
        <w:lang w:val="id" w:eastAsia="en-US" w:bidi="ar-SA"/>
      </w:rPr>
    </w:lvl>
    <w:lvl w:ilvl="4" w:tplc="97D2EF80">
      <w:numFmt w:val="bullet"/>
      <w:lvlText w:val="•"/>
      <w:lvlJc w:val="left"/>
      <w:pPr>
        <w:ind w:left="4146" w:hanging="284"/>
      </w:pPr>
      <w:rPr>
        <w:rFonts w:hint="default"/>
        <w:lang w:val="id" w:eastAsia="en-US" w:bidi="ar-SA"/>
      </w:rPr>
    </w:lvl>
    <w:lvl w:ilvl="5" w:tplc="9FE24AE6">
      <w:numFmt w:val="bullet"/>
      <w:lvlText w:val="•"/>
      <w:lvlJc w:val="left"/>
      <w:pPr>
        <w:ind w:left="5083" w:hanging="284"/>
      </w:pPr>
      <w:rPr>
        <w:rFonts w:hint="default"/>
        <w:lang w:val="id" w:eastAsia="en-US" w:bidi="ar-SA"/>
      </w:rPr>
    </w:lvl>
    <w:lvl w:ilvl="6" w:tplc="E03A96A0">
      <w:numFmt w:val="bullet"/>
      <w:lvlText w:val="•"/>
      <w:lvlJc w:val="left"/>
      <w:pPr>
        <w:ind w:left="6019" w:hanging="284"/>
      </w:pPr>
      <w:rPr>
        <w:rFonts w:hint="default"/>
        <w:lang w:val="id" w:eastAsia="en-US" w:bidi="ar-SA"/>
      </w:rPr>
    </w:lvl>
    <w:lvl w:ilvl="7" w:tplc="E89652F4">
      <w:numFmt w:val="bullet"/>
      <w:lvlText w:val="•"/>
      <w:lvlJc w:val="left"/>
      <w:pPr>
        <w:ind w:left="6956" w:hanging="284"/>
      </w:pPr>
      <w:rPr>
        <w:rFonts w:hint="default"/>
        <w:lang w:val="id" w:eastAsia="en-US" w:bidi="ar-SA"/>
      </w:rPr>
    </w:lvl>
    <w:lvl w:ilvl="8" w:tplc="E89650CE">
      <w:numFmt w:val="bullet"/>
      <w:lvlText w:val="•"/>
      <w:lvlJc w:val="left"/>
      <w:pPr>
        <w:ind w:left="7893" w:hanging="284"/>
      </w:pPr>
      <w:rPr>
        <w:rFonts w:hint="default"/>
        <w:lang w:val="id" w:eastAsia="en-US" w:bidi="ar-SA"/>
      </w:rPr>
    </w:lvl>
  </w:abstractNum>
  <w:abstractNum w:abstractNumId="29" w15:restartNumberingAfterBreak="0">
    <w:nsid w:val="7A236EB3"/>
    <w:multiLevelType w:val="hybridMultilevel"/>
    <w:tmpl w:val="2E5E4612"/>
    <w:lvl w:ilvl="0" w:tplc="9AF8AF0C">
      <w:start w:val="2"/>
      <w:numFmt w:val="upperRoman"/>
      <w:lvlText w:val="%1"/>
      <w:lvlJc w:val="left"/>
      <w:pPr>
        <w:ind w:left="111" w:hanging="316"/>
      </w:pPr>
      <w:rPr>
        <w:rFonts w:ascii="Times New Roman" w:eastAsia="Times New Roman" w:hAnsi="Times New Roman" w:cs="Times New Roman" w:hint="default"/>
        <w:b/>
        <w:bCs/>
        <w:w w:val="100"/>
        <w:sz w:val="28"/>
        <w:szCs w:val="28"/>
        <w:lang w:val="id" w:eastAsia="en-US" w:bidi="ar-SA"/>
      </w:rPr>
    </w:lvl>
    <w:lvl w:ilvl="1" w:tplc="E962FF5A">
      <w:numFmt w:val="bullet"/>
      <w:lvlText w:val="•"/>
      <w:lvlJc w:val="left"/>
      <w:pPr>
        <w:ind w:left="263" w:hanging="316"/>
      </w:pPr>
      <w:rPr>
        <w:rFonts w:hint="default"/>
        <w:lang w:val="id" w:eastAsia="en-US" w:bidi="ar-SA"/>
      </w:rPr>
    </w:lvl>
    <w:lvl w:ilvl="2" w:tplc="B38A6B36">
      <w:numFmt w:val="bullet"/>
      <w:lvlText w:val="•"/>
      <w:lvlJc w:val="left"/>
      <w:pPr>
        <w:ind w:left="406" w:hanging="316"/>
      </w:pPr>
      <w:rPr>
        <w:rFonts w:hint="default"/>
        <w:lang w:val="id" w:eastAsia="en-US" w:bidi="ar-SA"/>
      </w:rPr>
    </w:lvl>
    <w:lvl w:ilvl="3" w:tplc="7AB04E0A">
      <w:numFmt w:val="bullet"/>
      <w:lvlText w:val="•"/>
      <w:lvlJc w:val="left"/>
      <w:pPr>
        <w:ind w:left="549" w:hanging="316"/>
      </w:pPr>
      <w:rPr>
        <w:rFonts w:hint="default"/>
        <w:lang w:val="id" w:eastAsia="en-US" w:bidi="ar-SA"/>
      </w:rPr>
    </w:lvl>
    <w:lvl w:ilvl="4" w:tplc="32DC9C22">
      <w:numFmt w:val="bullet"/>
      <w:lvlText w:val="•"/>
      <w:lvlJc w:val="left"/>
      <w:pPr>
        <w:ind w:left="692" w:hanging="316"/>
      </w:pPr>
      <w:rPr>
        <w:rFonts w:hint="default"/>
        <w:lang w:val="id" w:eastAsia="en-US" w:bidi="ar-SA"/>
      </w:rPr>
    </w:lvl>
    <w:lvl w:ilvl="5" w:tplc="2DF0BE18">
      <w:numFmt w:val="bullet"/>
      <w:lvlText w:val="•"/>
      <w:lvlJc w:val="left"/>
      <w:pPr>
        <w:ind w:left="835" w:hanging="316"/>
      </w:pPr>
      <w:rPr>
        <w:rFonts w:hint="default"/>
        <w:lang w:val="id" w:eastAsia="en-US" w:bidi="ar-SA"/>
      </w:rPr>
    </w:lvl>
    <w:lvl w:ilvl="6" w:tplc="2ED401F0">
      <w:numFmt w:val="bullet"/>
      <w:lvlText w:val="•"/>
      <w:lvlJc w:val="left"/>
      <w:pPr>
        <w:ind w:left="978" w:hanging="316"/>
      </w:pPr>
      <w:rPr>
        <w:rFonts w:hint="default"/>
        <w:lang w:val="id" w:eastAsia="en-US" w:bidi="ar-SA"/>
      </w:rPr>
    </w:lvl>
    <w:lvl w:ilvl="7" w:tplc="AEEE7F6E">
      <w:numFmt w:val="bullet"/>
      <w:lvlText w:val="•"/>
      <w:lvlJc w:val="left"/>
      <w:pPr>
        <w:ind w:left="1121" w:hanging="316"/>
      </w:pPr>
      <w:rPr>
        <w:rFonts w:hint="default"/>
        <w:lang w:val="id" w:eastAsia="en-US" w:bidi="ar-SA"/>
      </w:rPr>
    </w:lvl>
    <w:lvl w:ilvl="8" w:tplc="1EC4B21C">
      <w:numFmt w:val="bullet"/>
      <w:lvlText w:val="•"/>
      <w:lvlJc w:val="left"/>
      <w:pPr>
        <w:ind w:left="1264" w:hanging="316"/>
      </w:pPr>
      <w:rPr>
        <w:rFonts w:hint="default"/>
        <w:lang w:val="id" w:eastAsia="en-US" w:bidi="ar-SA"/>
      </w:rPr>
    </w:lvl>
  </w:abstractNum>
  <w:abstractNum w:abstractNumId="30" w15:restartNumberingAfterBreak="0">
    <w:nsid w:val="7CF940C2"/>
    <w:multiLevelType w:val="multilevel"/>
    <w:tmpl w:val="03121AEA"/>
    <w:lvl w:ilvl="0">
      <w:start w:val="1"/>
      <w:numFmt w:val="upperRoman"/>
      <w:lvlText w:val="%1."/>
      <w:lvlJc w:val="left"/>
      <w:pPr>
        <w:ind w:left="721" w:hanging="720"/>
      </w:pPr>
      <w:rPr>
        <w:rFonts w:hint="default"/>
        <w:b/>
      </w:rPr>
    </w:lvl>
    <w:lvl w:ilvl="1">
      <w:start w:val="6"/>
      <w:numFmt w:val="decimal"/>
      <w:isLgl/>
      <w:lvlText w:val="%1.%2"/>
      <w:lvlJc w:val="left"/>
      <w:pPr>
        <w:ind w:left="2457" w:hanging="2400"/>
      </w:pPr>
      <w:rPr>
        <w:rFonts w:hint="default"/>
      </w:rPr>
    </w:lvl>
    <w:lvl w:ilvl="2">
      <w:start w:val="10"/>
      <w:numFmt w:val="decimal"/>
      <w:isLgl/>
      <w:lvlText w:val="%1.%2.%3"/>
      <w:lvlJc w:val="left"/>
      <w:pPr>
        <w:ind w:left="2513" w:hanging="2400"/>
      </w:pPr>
      <w:rPr>
        <w:rFonts w:hint="default"/>
      </w:rPr>
    </w:lvl>
    <w:lvl w:ilvl="3">
      <w:start w:val="1"/>
      <w:numFmt w:val="decimal"/>
      <w:isLgl/>
      <w:lvlText w:val="%1.%2.%3.%4"/>
      <w:lvlJc w:val="left"/>
      <w:pPr>
        <w:ind w:left="2569" w:hanging="2400"/>
      </w:pPr>
      <w:rPr>
        <w:rFonts w:hint="default"/>
      </w:rPr>
    </w:lvl>
    <w:lvl w:ilvl="4">
      <w:start w:val="1"/>
      <w:numFmt w:val="decimal"/>
      <w:isLgl/>
      <w:lvlText w:val="%1.%2.%3.%4.%5"/>
      <w:lvlJc w:val="left"/>
      <w:pPr>
        <w:ind w:left="2625" w:hanging="2400"/>
      </w:pPr>
      <w:rPr>
        <w:rFonts w:hint="default"/>
      </w:rPr>
    </w:lvl>
    <w:lvl w:ilvl="5">
      <w:start w:val="1"/>
      <w:numFmt w:val="decimal"/>
      <w:isLgl/>
      <w:lvlText w:val="%1.%2.%3.%4.%5.%6"/>
      <w:lvlJc w:val="left"/>
      <w:pPr>
        <w:ind w:left="2681" w:hanging="2400"/>
      </w:pPr>
      <w:rPr>
        <w:rFonts w:hint="default"/>
      </w:rPr>
    </w:lvl>
    <w:lvl w:ilvl="6">
      <w:start w:val="1"/>
      <w:numFmt w:val="decimal"/>
      <w:isLgl/>
      <w:lvlText w:val="%1.%2.%3.%4.%5.%6.%7"/>
      <w:lvlJc w:val="left"/>
      <w:pPr>
        <w:ind w:left="2737" w:hanging="2400"/>
      </w:pPr>
      <w:rPr>
        <w:rFonts w:hint="default"/>
      </w:rPr>
    </w:lvl>
    <w:lvl w:ilvl="7">
      <w:start w:val="1"/>
      <w:numFmt w:val="decimal"/>
      <w:isLgl/>
      <w:lvlText w:val="%1.%2.%3.%4.%5.%6.%7.%8"/>
      <w:lvlJc w:val="left"/>
      <w:pPr>
        <w:ind w:left="2793" w:hanging="2400"/>
      </w:pPr>
      <w:rPr>
        <w:rFonts w:hint="default"/>
      </w:rPr>
    </w:lvl>
    <w:lvl w:ilvl="8">
      <w:start w:val="1"/>
      <w:numFmt w:val="decimal"/>
      <w:isLgl/>
      <w:lvlText w:val="%1.%2.%3.%4.%5.%6.%7.%8.%9"/>
      <w:lvlJc w:val="left"/>
      <w:pPr>
        <w:ind w:left="2849" w:hanging="2400"/>
      </w:pPr>
      <w:rPr>
        <w:rFonts w:hint="default"/>
      </w:rPr>
    </w:lvl>
  </w:abstractNum>
  <w:abstractNum w:abstractNumId="31" w15:restartNumberingAfterBreak="0">
    <w:nsid w:val="7F070C41"/>
    <w:multiLevelType w:val="hybridMultilevel"/>
    <w:tmpl w:val="8A86A65E"/>
    <w:lvl w:ilvl="0" w:tplc="507C0E3C">
      <w:start w:val="9"/>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16cid:durableId="1007706884">
    <w:abstractNumId w:val="10"/>
  </w:num>
  <w:num w:numId="2" w16cid:durableId="558173639">
    <w:abstractNumId w:val="0"/>
  </w:num>
  <w:num w:numId="3" w16cid:durableId="1798449475">
    <w:abstractNumId w:val="29"/>
  </w:num>
  <w:num w:numId="4" w16cid:durableId="862204000">
    <w:abstractNumId w:val="12"/>
  </w:num>
  <w:num w:numId="5" w16cid:durableId="1406224041">
    <w:abstractNumId w:val="9"/>
  </w:num>
  <w:num w:numId="6" w16cid:durableId="1571571742">
    <w:abstractNumId w:val="18"/>
  </w:num>
  <w:num w:numId="7" w16cid:durableId="887183975">
    <w:abstractNumId w:val="7"/>
  </w:num>
  <w:num w:numId="8" w16cid:durableId="1878471081">
    <w:abstractNumId w:val="28"/>
  </w:num>
  <w:num w:numId="9" w16cid:durableId="290794484">
    <w:abstractNumId w:val="30"/>
  </w:num>
  <w:num w:numId="10" w16cid:durableId="1099835549">
    <w:abstractNumId w:val="26"/>
  </w:num>
  <w:num w:numId="11" w16cid:durableId="1526671887">
    <w:abstractNumId w:val="6"/>
  </w:num>
  <w:num w:numId="12" w16cid:durableId="852064378">
    <w:abstractNumId w:val="15"/>
  </w:num>
  <w:num w:numId="13" w16cid:durableId="1424180109">
    <w:abstractNumId w:val="2"/>
  </w:num>
  <w:num w:numId="14" w16cid:durableId="1959144001">
    <w:abstractNumId w:val="27"/>
  </w:num>
  <w:num w:numId="15" w16cid:durableId="1850946183">
    <w:abstractNumId w:val="22"/>
  </w:num>
  <w:num w:numId="16" w16cid:durableId="1209225387">
    <w:abstractNumId w:val="20"/>
  </w:num>
  <w:num w:numId="17" w16cid:durableId="1395155799">
    <w:abstractNumId w:val="19"/>
  </w:num>
  <w:num w:numId="18" w16cid:durableId="1843549891">
    <w:abstractNumId w:val="4"/>
  </w:num>
  <w:num w:numId="19" w16cid:durableId="464935630">
    <w:abstractNumId w:val="14"/>
  </w:num>
  <w:num w:numId="20" w16cid:durableId="1878545193">
    <w:abstractNumId w:val="17"/>
  </w:num>
  <w:num w:numId="21" w16cid:durableId="1548563283">
    <w:abstractNumId w:val="3"/>
  </w:num>
  <w:num w:numId="22" w16cid:durableId="956764765">
    <w:abstractNumId w:val="8"/>
  </w:num>
  <w:num w:numId="23" w16cid:durableId="2130737596">
    <w:abstractNumId w:val="1"/>
  </w:num>
  <w:num w:numId="24" w16cid:durableId="2086296744">
    <w:abstractNumId w:val="25"/>
  </w:num>
  <w:num w:numId="25" w16cid:durableId="2056924388">
    <w:abstractNumId w:val="16"/>
  </w:num>
  <w:num w:numId="26" w16cid:durableId="1128082619">
    <w:abstractNumId w:val="21"/>
  </w:num>
  <w:num w:numId="27" w16cid:durableId="1238171727">
    <w:abstractNumId w:val="5"/>
  </w:num>
  <w:num w:numId="28" w16cid:durableId="358438982">
    <w:abstractNumId w:val="11"/>
  </w:num>
  <w:num w:numId="29" w16cid:durableId="1124152822">
    <w:abstractNumId w:val="23"/>
  </w:num>
  <w:num w:numId="30" w16cid:durableId="1972830490">
    <w:abstractNumId w:val="31"/>
  </w:num>
  <w:num w:numId="31" w16cid:durableId="2125030220">
    <w:abstractNumId w:val="24"/>
  </w:num>
  <w:num w:numId="32" w16cid:durableId="140761238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proofState w:spelling="clean" w:grammar="clean"/>
  <w:defaultTabStop w:val="720"/>
  <w:autoHyphenation/>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6083"/>
    <w:rsid w:val="00007B9D"/>
    <w:rsid w:val="00012A4A"/>
    <w:rsid w:val="00014617"/>
    <w:rsid w:val="00027E9C"/>
    <w:rsid w:val="00045CE8"/>
    <w:rsid w:val="0004781D"/>
    <w:rsid w:val="000536A7"/>
    <w:rsid w:val="0005402B"/>
    <w:rsid w:val="00057E99"/>
    <w:rsid w:val="0006563A"/>
    <w:rsid w:val="00090219"/>
    <w:rsid w:val="00096C5C"/>
    <w:rsid w:val="000A17F8"/>
    <w:rsid w:val="000B2AD2"/>
    <w:rsid w:val="000D20C8"/>
    <w:rsid w:val="000E466E"/>
    <w:rsid w:val="000F1446"/>
    <w:rsid w:val="000F237B"/>
    <w:rsid w:val="001023E5"/>
    <w:rsid w:val="0011331F"/>
    <w:rsid w:val="00151679"/>
    <w:rsid w:val="001609C4"/>
    <w:rsid w:val="001655DB"/>
    <w:rsid w:val="00177A0F"/>
    <w:rsid w:val="001830FA"/>
    <w:rsid w:val="001876A1"/>
    <w:rsid w:val="00187E1B"/>
    <w:rsid w:val="001976BD"/>
    <w:rsid w:val="001B40B9"/>
    <w:rsid w:val="001C61C1"/>
    <w:rsid w:val="001D4242"/>
    <w:rsid w:val="001D4EC8"/>
    <w:rsid w:val="001E2762"/>
    <w:rsid w:val="001F294C"/>
    <w:rsid w:val="001F7A22"/>
    <w:rsid w:val="002046DA"/>
    <w:rsid w:val="00205D55"/>
    <w:rsid w:val="00207431"/>
    <w:rsid w:val="00212F0B"/>
    <w:rsid w:val="002200C9"/>
    <w:rsid w:val="00222A96"/>
    <w:rsid w:val="00230436"/>
    <w:rsid w:val="0024054A"/>
    <w:rsid w:val="002470C3"/>
    <w:rsid w:val="00250544"/>
    <w:rsid w:val="002538F5"/>
    <w:rsid w:val="00265C01"/>
    <w:rsid w:val="0026606D"/>
    <w:rsid w:val="002742E3"/>
    <w:rsid w:val="0028376A"/>
    <w:rsid w:val="00283B35"/>
    <w:rsid w:val="00287486"/>
    <w:rsid w:val="00292E47"/>
    <w:rsid w:val="002A2A41"/>
    <w:rsid w:val="002A606E"/>
    <w:rsid w:val="002B45FC"/>
    <w:rsid w:val="002C628F"/>
    <w:rsid w:val="002E4F10"/>
    <w:rsid w:val="002E710B"/>
    <w:rsid w:val="002F0D29"/>
    <w:rsid w:val="002F3F55"/>
    <w:rsid w:val="002F4EBF"/>
    <w:rsid w:val="002F6925"/>
    <w:rsid w:val="003015C4"/>
    <w:rsid w:val="00301B74"/>
    <w:rsid w:val="003074BA"/>
    <w:rsid w:val="00312D50"/>
    <w:rsid w:val="00312DD0"/>
    <w:rsid w:val="00314A17"/>
    <w:rsid w:val="003204F9"/>
    <w:rsid w:val="00327255"/>
    <w:rsid w:val="00334911"/>
    <w:rsid w:val="00345422"/>
    <w:rsid w:val="003534C4"/>
    <w:rsid w:val="00353733"/>
    <w:rsid w:val="00355BA4"/>
    <w:rsid w:val="003567CD"/>
    <w:rsid w:val="0037448E"/>
    <w:rsid w:val="003A1E8F"/>
    <w:rsid w:val="003A506C"/>
    <w:rsid w:val="003C6349"/>
    <w:rsid w:val="003D42B8"/>
    <w:rsid w:val="003D576F"/>
    <w:rsid w:val="003F1441"/>
    <w:rsid w:val="003F1680"/>
    <w:rsid w:val="004022B0"/>
    <w:rsid w:val="00406083"/>
    <w:rsid w:val="00420A94"/>
    <w:rsid w:val="004217B6"/>
    <w:rsid w:val="0043633C"/>
    <w:rsid w:val="00452EEC"/>
    <w:rsid w:val="00452F27"/>
    <w:rsid w:val="00461FD4"/>
    <w:rsid w:val="00462B41"/>
    <w:rsid w:val="00466E1F"/>
    <w:rsid w:val="00477610"/>
    <w:rsid w:val="00484733"/>
    <w:rsid w:val="00485B17"/>
    <w:rsid w:val="0048616A"/>
    <w:rsid w:val="00492EEF"/>
    <w:rsid w:val="004E11E1"/>
    <w:rsid w:val="004E4E2A"/>
    <w:rsid w:val="004F57B0"/>
    <w:rsid w:val="00503A0F"/>
    <w:rsid w:val="00513CA1"/>
    <w:rsid w:val="005457EF"/>
    <w:rsid w:val="005470DA"/>
    <w:rsid w:val="00556135"/>
    <w:rsid w:val="0056087D"/>
    <w:rsid w:val="005735C3"/>
    <w:rsid w:val="00593099"/>
    <w:rsid w:val="00596CBC"/>
    <w:rsid w:val="005B0A41"/>
    <w:rsid w:val="005B4815"/>
    <w:rsid w:val="005C725A"/>
    <w:rsid w:val="005E41B0"/>
    <w:rsid w:val="005F6B9B"/>
    <w:rsid w:val="00601D68"/>
    <w:rsid w:val="0061151D"/>
    <w:rsid w:val="00613BF0"/>
    <w:rsid w:val="00615E5B"/>
    <w:rsid w:val="00620F8D"/>
    <w:rsid w:val="00646B39"/>
    <w:rsid w:val="00653EB1"/>
    <w:rsid w:val="006577F9"/>
    <w:rsid w:val="006623D1"/>
    <w:rsid w:val="00675580"/>
    <w:rsid w:val="00690115"/>
    <w:rsid w:val="006928E9"/>
    <w:rsid w:val="006A0F26"/>
    <w:rsid w:val="006A4D73"/>
    <w:rsid w:val="006B3477"/>
    <w:rsid w:val="006B36E0"/>
    <w:rsid w:val="006C6D89"/>
    <w:rsid w:val="006D0C8A"/>
    <w:rsid w:val="006D290E"/>
    <w:rsid w:val="006D300B"/>
    <w:rsid w:val="006D6F4F"/>
    <w:rsid w:val="006E1B2B"/>
    <w:rsid w:val="006E4EC2"/>
    <w:rsid w:val="006E5087"/>
    <w:rsid w:val="006F0133"/>
    <w:rsid w:val="006F1F44"/>
    <w:rsid w:val="006F7206"/>
    <w:rsid w:val="007167D8"/>
    <w:rsid w:val="007174D2"/>
    <w:rsid w:val="00717C91"/>
    <w:rsid w:val="007241F2"/>
    <w:rsid w:val="00725586"/>
    <w:rsid w:val="00731350"/>
    <w:rsid w:val="00757CFE"/>
    <w:rsid w:val="007650E2"/>
    <w:rsid w:val="00771AA5"/>
    <w:rsid w:val="00773207"/>
    <w:rsid w:val="00776C4C"/>
    <w:rsid w:val="00781273"/>
    <w:rsid w:val="00790288"/>
    <w:rsid w:val="00790A08"/>
    <w:rsid w:val="00793998"/>
    <w:rsid w:val="007A11A1"/>
    <w:rsid w:val="007A5CFC"/>
    <w:rsid w:val="007B3DFB"/>
    <w:rsid w:val="007B53E0"/>
    <w:rsid w:val="007B73D5"/>
    <w:rsid w:val="007C0237"/>
    <w:rsid w:val="007C2419"/>
    <w:rsid w:val="007C354E"/>
    <w:rsid w:val="007C5E98"/>
    <w:rsid w:val="007D1E4A"/>
    <w:rsid w:val="007D5E22"/>
    <w:rsid w:val="007E27BB"/>
    <w:rsid w:val="007E7726"/>
    <w:rsid w:val="007F05BE"/>
    <w:rsid w:val="00801D5F"/>
    <w:rsid w:val="008025E6"/>
    <w:rsid w:val="0080368E"/>
    <w:rsid w:val="00812045"/>
    <w:rsid w:val="0081530C"/>
    <w:rsid w:val="00816701"/>
    <w:rsid w:val="00821DF4"/>
    <w:rsid w:val="00823596"/>
    <w:rsid w:val="00842778"/>
    <w:rsid w:val="00842BAC"/>
    <w:rsid w:val="00843040"/>
    <w:rsid w:val="00846481"/>
    <w:rsid w:val="00850D8A"/>
    <w:rsid w:val="00855E74"/>
    <w:rsid w:val="00865563"/>
    <w:rsid w:val="00875DB6"/>
    <w:rsid w:val="00882C7C"/>
    <w:rsid w:val="00890B01"/>
    <w:rsid w:val="008A09CD"/>
    <w:rsid w:val="008B0010"/>
    <w:rsid w:val="008B611A"/>
    <w:rsid w:val="008E3322"/>
    <w:rsid w:val="008E6FDA"/>
    <w:rsid w:val="0090157B"/>
    <w:rsid w:val="0090378D"/>
    <w:rsid w:val="00907347"/>
    <w:rsid w:val="00916746"/>
    <w:rsid w:val="00923DFF"/>
    <w:rsid w:val="0092692A"/>
    <w:rsid w:val="0093350E"/>
    <w:rsid w:val="00942541"/>
    <w:rsid w:val="0094575C"/>
    <w:rsid w:val="00952732"/>
    <w:rsid w:val="009529D5"/>
    <w:rsid w:val="00957024"/>
    <w:rsid w:val="009606A5"/>
    <w:rsid w:val="00974FE4"/>
    <w:rsid w:val="009B6039"/>
    <w:rsid w:val="009B6C53"/>
    <w:rsid w:val="009C647C"/>
    <w:rsid w:val="009D2EE9"/>
    <w:rsid w:val="009E79C0"/>
    <w:rsid w:val="009F04EC"/>
    <w:rsid w:val="00A207A0"/>
    <w:rsid w:val="00A20BED"/>
    <w:rsid w:val="00A30CE9"/>
    <w:rsid w:val="00A31C4A"/>
    <w:rsid w:val="00A33ABB"/>
    <w:rsid w:val="00A3469F"/>
    <w:rsid w:val="00A350B6"/>
    <w:rsid w:val="00A64971"/>
    <w:rsid w:val="00A65218"/>
    <w:rsid w:val="00A67003"/>
    <w:rsid w:val="00A73019"/>
    <w:rsid w:val="00A814E9"/>
    <w:rsid w:val="00A92673"/>
    <w:rsid w:val="00AB66AA"/>
    <w:rsid w:val="00AC01BA"/>
    <w:rsid w:val="00AC1E2A"/>
    <w:rsid w:val="00AD58BF"/>
    <w:rsid w:val="00AF4152"/>
    <w:rsid w:val="00B02984"/>
    <w:rsid w:val="00B04036"/>
    <w:rsid w:val="00B04C01"/>
    <w:rsid w:val="00B10EBC"/>
    <w:rsid w:val="00B13003"/>
    <w:rsid w:val="00B1582C"/>
    <w:rsid w:val="00B15E8A"/>
    <w:rsid w:val="00B177DF"/>
    <w:rsid w:val="00B33736"/>
    <w:rsid w:val="00B43814"/>
    <w:rsid w:val="00B542DD"/>
    <w:rsid w:val="00B579C4"/>
    <w:rsid w:val="00B66D61"/>
    <w:rsid w:val="00B719BC"/>
    <w:rsid w:val="00B765AC"/>
    <w:rsid w:val="00BA5DA5"/>
    <w:rsid w:val="00BB0801"/>
    <w:rsid w:val="00BB6158"/>
    <w:rsid w:val="00BC11EF"/>
    <w:rsid w:val="00BE6491"/>
    <w:rsid w:val="00BF4C10"/>
    <w:rsid w:val="00BF7E9B"/>
    <w:rsid w:val="00C005D5"/>
    <w:rsid w:val="00C02921"/>
    <w:rsid w:val="00C033C5"/>
    <w:rsid w:val="00C06DF1"/>
    <w:rsid w:val="00C1155C"/>
    <w:rsid w:val="00C23EAB"/>
    <w:rsid w:val="00C24928"/>
    <w:rsid w:val="00C26A15"/>
    <w:rsid w:val="00C32EF1"/>
    <w:rsid w:val="00C3406C"/>
    <w:rsid w:val="00C45E38"/>
    <w:rsid w:val="00C47219"/>
    <w:rsid w:val="00C62839"/>
    <w:rsid w:val="00C64BA9"/>
    <w:rsid w:val="00C71E44"/>
    <w:rsid w:val="00C830AD"/>
    <w:rsid w:val="00C9308C"/>
    <w:rsid w:val="00CB10A0"/>
    <w:rsid w:val="00CC0DB4"/>
    <w:rsid w:val="00CC28C8"/>
    <w:rsid w:val="00CD0B81"/>
    <w:rsid w:val="00CF03E5"/>
    <w:rsid w:val="00CF76D9"/>
    <w:rsid w:val="00D1013A"/>
    <w:rsid w:val="00D140E6"/>
    <w:rsid w:val="00D23983"/>
    <w:rsid w:val="00D333A5"/>
    <w:rsid w:val="00D36ECE"/>
    <w:rsid w:val="00D42189"/>
    <w:rsid w:val="00D57A65"/>
    <w:rsid w:val="00D65441"/>
    <w:rsid w:val="00D751F4"/>
    <w:rsid w:val="00D75416"/>
    <w:rsid w:val="00D77408"/>
    <w:rsid w:val="00D814D4"/>
    <w:rsid w:val="00D86066"/>
    <w:rsid w:val="00D9301B"/>
    <w:rsid w:val="00D93DDA"/>
    <w:rsid w:val="00DA0B8D"/>
    <w:rsid w:val="00DA7257"/>
    <w:rsid w:val="00DB0B3B"/>
    <w:rsid w:val="00DB361B"/>
    <w:rsid w:val="00DB42B8"/>
    <w:rsid w:val="00DB58BF"/>
    <w:rsid w:val="00DC1F91"/>
    <w:rsid w:val="00DC2EB3"/>
    <w:rsid w:val="00DD6455"/>
    <w:rsid w:val="00DD71B7"/>
    <w:rsid w:val="00DE1EFF"/>
    <w:rsid w:val="00DE2FB7"/>
    <w:rsid w:val="00DE438B"/>
    <w:rsid w:val="00DF3CA9"/>
    <w:rsid w:val="00DF78E2"/>
    <w:rsid w:val="00E04C1A"/>
    <w:rsid w:val="00E301F3"/>
    <w:rsid w:val="00E37B8F"/>
    <w:rsid w:val="00E5298B"/>
    <w:rsid w:val="00E556C9"/>
    <w:rsid w:val="00E65EE6"/>
    <w:rsid w:val="00E67670"/>
    <w:rsid w:val="00E818AC"/>
    <w:rsid w:val="00E820E0"/>
    <w:rsid w:val="00E84EF7"/>
    <w:rsid w:val="00E91D6A"/>
    <w:rsid w:val="00E945E5"/>
    <w:rsid w:val="00EB1EEE"/>
    <w:rsid w:val="00EC2892"/>
    <w:rsid w:val="00EC4E23"/>
    <w:rsid w:val="00EC5F0B"/>
    <w:rsid w:val="00EE7BA1"/>
    <w:rsid w:val="00EF6EF5"/>
    <w:rsid w:val="00F0028A"/>
    <w:rsid w:val="00F004DB"/>
    <w:rsid w:val="00F0330A"/>
    <w:rsid w:val="00F03E47"/>
    <w:rsid w:val="00F45451"/>
    <w:rsid w:val="00F4666E"/>
    <w:rsid w:val="00F50682"/>
    <w:rsid w:val="00F60972"/>
    <w:rsid w:val="00F76FCC"/>
    <w:rsid w:val="00F82DCF"/>
    <w:rsid w:val="00F869BE"/>
    <w:rsid w:val="00F93930"/>
    <w:rsid w:val="00F95C21"/>
    <w:rsid w:val="00FA6BA9"/>
    <w:rsid w:val="00FC2B3E"/>
    <w:rsid w:val="00FC489F"/>
    <w:rsid w:val="00FD61DE"/>
    <w:rsid w:val="00FD7357"/>
    <w:rsid w:val="00FE2397"/>
    <w:rsid w:val="00FF6C51"/>
    <w:rsid w:val="00FF70A6"/>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91F905"/>
  <w15:docId w15:val="{BC23C375-C23B-4E88-8F82-5E47D0CF4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cs="Times New Roman"/>
      <w:lang w:val="id"/>
    </w:rPr>
  </w:style>
  <w:style w:type="paragraph" w:styleId="1">
    <w:name w:val="heading 1"/>
    <w:basedOn w:val="a"/>
    <w:uiPriority w:val="9"/>
    <w:qFormat/>
    <w:pPr>
      <w:ind w:left="122"/>
      <w:outlineLvl w:val="0"/>
    </w:pPr>
    <w:rPr>
      <w:b/>
      <w:bCs/>
      <w:sz w:val="28"/>
      <w:szCs w:val="28"/>
    </w:rPr>
  </w:style>
  <w:style w:type="paragraph" w:styleId="3">
    <w:name w:val="heading 3"/>
    <w:basedOn w:val="a"/>
    <w:next w:val="a"/>
    <w:link w:val="30"/>
    <w:uiPriority w:val="9"/>
    <w:semiHidden/>
    <w:unhideWhenUsed/>
    <w:qFormat/>
    <w:rsid w:val="00E818AC"/>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F95C21"/>
    <w:pPr>
      <w:keepNext/>
      <w:keepLines/>
      <w:widowControl/>
      <w:autoSpaceDE/>
      <w:autoSpaceDN/>
      <w:spacing w:before="80" w:after="40" w:line="259" w:lineRule="auto"/>
      <w:outlineLvl w:val="3"/>
    </w:pPr>
    <w:rPr>
      <w:rFonts w:asciiTheme="minorHAnsi" w:eastAsiaTheme="majorEastAsia" w:hAnsiTheme="minorHAnsi" w:cstheme="majorBidi"/>
      <w:i/>
      <w:iCs/>
      <w:color w:val="365F91" w:themeColor="accent1" w:themeShade="BF"/>
      <w:kern w:val="2"/>
      <w:lang w:val="ru-RU"/>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pPr>
      <w:ind w:left="405" w:hanging="284"/>
    </w:pPr>
    <w:rPr>
      <w:sz w:val="28"/>
      <w:szCs w:val="28"/>
    </w:rPr>
  </w:style>
  <w:style w:type="paragraph" w:styleId="a5">
    <w:name w:val="List Paragraph"/>
    <w:aliases w:val="List_Paragraph,Multilevel para_II,List Paragraph (numbered (a)),Numbered list,List Paragraph,Bullet Points,Listenabsatz1,Bullet List Paragraph,Level 1 Bullet,Subtítulo tabela,Resume Title,heading 4,Citation List,Заголовок 41"/>
    <w:basedOn w:val="a"/>
    <w:link w:val="a6"/>
    <w:uiPriority w:val="34"/>
    <w:qFormat/>
    <w:pPr>
      <w:ind w:left="405" w:hanging="284"/>
    </w:pPr>
  </w:style>
  <w:style w:type="paragraph" w:customStyle="1" w:styleId="TableParagraph">
    <w:name w:val="Table Paragraph"/>
    <w:basedOn w:val="a"/>
    <w:uiPriority w:val="1"/>
    <w:qFormat/>
  </w:style>
  <w:style w:type="paragraph" w:styleId="a7">
    <w:name w:val="header"/>
    <w:basedOn w:val="a"/>
    <w:link w:val="a8"/>
    <w:uiPriority w:val="99"/>
    <w:unhideWhenUsed/>
    <w:rsid w:val="00FF70A6"/>
    <w:pPr>
      <w:tabs>
        <w:tab w:val="center" w:pos="4677"/>
        <w:tab w:val="right" w:pos="9355"/>
      </w:tabs>
    </w:pPr>
  </w:style>
  <w:style w:type="character" w:customStyle="1" w:styleId="a8">
    <w:name w:val="Верхний колонтитул Знак"/>
    <w:basedOn w:val="a0"/>
    <w:link w:val="a7"/>
    <w:uiPriority w:val="99"/>
    <w:rsid w:val="00FF70A6"/>
    <w:rPr>
      <w:rFonts w:ascii="Times New Roman" w:eastAsia="Times New Roman" w:hAnsi="Times New Roman" w:cs="Times New Roman"/>
      <w:lang w:val="id"/>
    </w:rPr>
  </w:style>
  <w:style w:type="paragraph" w:styleId="a9">
    <w:name w:val="footer"/>
    <w:basedOn w:val="a"/>
    <w:link w:val="aa"/>
    <w:uiPriority w:val="99"/>
    <w:unhideWhenUsed/>
    <w:rsid w:val="00FF70A6"/>
    <w:pPr>
      <w:tabs>
        <w:tab w:val="center" w:pos="4677"/>
        <w:tab w:val="right" w:pos="9355"/>
      </w:tabs>
    </w:pPr>
  </w:style>
  <w:style w:type="character" w:customStyle="1" w:styleId="aa">
    <w:name w:val="Нижний колонтитул Знак"/>
    <w:basedOn w:val="a0"/>
    <w:link w:val="a9"/>
    <w:uiPriority w:val="99"/>
    <w:rsid w:val="00FF70A6"/>
    <w:rPr>
      <w:rFonts w:ascii="Times New Roman" w:eastAsia="Times New Roman" w:hAnsi="Times New Roman" w:cs="Times New Roman"/>
      <w:lang w:val="id"/>
    </w:rPr>
  </w:style>
  <w:style w:type="paragraph" w:styleId="ab">
    <w:name w:val="Balloon Text"/>
    <w:basedOn w:val="a"/>
    <w:link w:val="ac"/>
    <w:uiPriority w:val="99"/>
    <w:semiHidden/>
    <w:unhideWhenUsed/>
    <w:rsid w:val="006B3477"/>
    <w:rPr>
      <w:rFonts w:ascii="Tahoma" w:hAnsi="Tahoma" w:cs="Tahoma"/>
      <w:sz w:val="16"/>
      <w:szCs w:val="16"/>
    </w:rPr>
  </w:style>
  <w:style w:type="character" w:customStyle="1" w:styleId="ac">
    <w:name w:val="Текст выноски Знак"/>
    <w:basedOn w:val="a0"/>
    <w:link w:val="ab"/>
    <w:uiPriority w:val="99"/>
    <w:semiHidden/>
    <w:rsid w:val="006B3477"/>
    <w:rPr>
      <w:rFonts w:ascii="Tahoma" w:eastAsia="Times New Roman" w:hAnsi="Tahoma" w:cs="Tahoma"/>
      <w:sz w:val="16"/>
      <w:szCs w:val="16"/>
      <w:lang w:val="id"/>
    </w:rPr>
  </w:style>
  <w:style w:type="character" w:customStyle="1" w:styleId="30">
    <w:name w:val="Заголовок 3 Знак"/>
    <w:basedOn w:val="a0"/>
    <w:link w:val="3"/>
    <w:uiPriority w:val="9"/>
    <w:semiHidden/>
    <w:rsid w:val="00E818AC"/>
    <w:rPr>
      <w:rFonts w:asciiTheme="majorHAnsi" w:eastAsiaTheme="majorEastAsia" w:hAnsiTheme="majorHAnsi" w:cstheme="majorBidi"/>
      <w:b/>
      <w:bCs/>
      <w:color w:val="4F81BD" w:themeColor="accent1"/>
      <w:lang w:val="id"/>
    </w:rPr>
  </w:style>
  <w:style w:type="character" w:customStyle="1" w:styleId="a6">
    <w:name w:val="Абзац списка Знак"/>
    <w:aliases w:val="List_Paragraph Знак,Multilevel para_II Знак,List Paragraph (numbered (a)) Знак,Numbered list Знак,List Paragraph Знак,Bullet Points Знак,Listenabsatz1 Знак,Bullet List Paragraph Знак,Level 1 Bullet Знак,Subtítulo tabela Знак"/>
    <w:link w:val="a5"/>
    <w:uiPriority w:val="99"/>
    <w:locked/>
    <w:rsid w:val="00B13003"/>
    <w:rPr>
      <w:rFonts w:ascii="Times New Roman" w:eastAsia="Times New Roman" w:hAnsi="Times New Roman" w:cs="Times New Roman"/>
      <w:lang w:val="id"/>
    </w:rPr>
  </w:style>
  <w:style w:type="character" w:customStyle="1" w:styleId="a4">
    <w:name w:val="Основной текст Знак"/>
    <w:basedOn w:val="a0"/>
    <w:link w:val="a3"/>
    <w:uiPriority w:val="1"/>
    <w:rsid w:val="000B2AD2"/>
    <w:rPr>
      <w:rFonts w:ascii="Times New Roman" w:eastAsia="Times New Roman" w:hAnsi="Times New Roman" w:cs="Times New Roman"/>
      <w:sz w:val="28"/>
      <w:szCs w:val="28"/>
      <w:lang w:val="id"/>
    </w:rPr>
  </w:style>
  <w:style w:type="table" w:styleId="ad">
    <w:name w:val="Table Grid"/>
    <w:basedOn w:val="a1"/>
    <w:uiPriority w:val="39"/>
    <w:rsid w:val="00EC2892"/>
    <w:pPr>
      <w:widowControl/>
      <w:autoSpaceDE/>
      <w:autoSpaceDN/>
    </w:pPr>
    <w:rPr>
      <w:rFonts w:eastAsiaTheme="minorHAnsi"/>
      <w:kern w:val="2"/>
      <w:lang w:val="ru-RU"/>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basedOn w:val="a0"/>
    <w:link w:val="4"/>
    <w:uiPriority w:val="9"/>
    <w:semiHidden/>
    <w:rsid w:val="00F95C21"/>
    <w:rPr>
      <w:rFonts w:eastAsiaTheme="majorEastAsia" w:cstheme="majorBidi"/>
      <w:i/>
      <w:iCs/>
      <w:color w:val="365F91" w:themeColor="accent1" w:themeShade="BF"/>
      <w:kern w:val="2"/>
      <w:lang w:val="ru-RU"/>
      <w14:ligatures w14:val="standardContextual"/>
    </w:rPr>
  </w:style>
  <w:style w:type="character" w:styleId="ae">
    <w:name w:val="Strong"/>
    <w:basedOn w:val="a0"/>
    <w:uiPriority w:val="22"/>
    <w:qFormat/>
    <w:rsid w:val="006928E9"/>
    <w:rPr>
      <w:b/>
      <w:bCs/>
    </w:rPr>
  </w:style>
  <w:style w:type="paragraph" w:styleId="af">
    <w:name w:val="Normal (Web)"/>
    <w:basedOn w:val="a"/>
    <w:uiPriority w:val="99"/>
    <w:semiHidden/>
    <w:unhideWhenUsed/>
    <w:rsid w:val="00DE438B"/>
    <w:pPr>
      <w:widowControl/>
      <w:autoSpaceDE/>
      <w:autoSpaceDN/>
      <w:spacing w:before="100" w:beforeAutospacing="1" w:after="100" w:afterAutospacing="1"/>
    </w:pPr>
    <w:rPr>
      <w:sz w:val="24"/>
      <w:szCs w:val="24"/>
      <w:lang w:val="ru-RU"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1909021">
      <w:bodyDiv w:val="1"/>
      <w:marLeft w:val="0"/>
      <w:marRight w:val="0"/>
      <w:marTop w:val="0"/>
      <w:marBottom w:val="0"/>
      <w:divBdr>
        <w:top w:val="none" w:sz="0" w:space="0" w:color="auto"/>
        <w:left w:val="none" w:sz="0" w:space="0" w:color="auto"/>
        <w:bottom w:val="none" w:sz="0" w:space="0" w:color="auto"/>
        <w:right w:val="none" w:sz="0" w:space="0" w:color="auto"/>
      </w:divBdr>
    </w:div>
    <w:div w:id="620385731">
      <w:bodyDiv w:val="1"/>
      <w:marLeft w:val="0"/>
      <w:marRight w:val="0"/>
      <w:marTop w:val="0"/>
      <w:marBottom w:val="0"/>
      <w:divBdr>
        <w:top w:val="none" w:sz="0" w:space="0" w:color="auto"/>
        <w:left w:val="none" w:sz="0" w:space="0" w:color="auto"/>
        <w:bottom w:val="none" w:sz="0" w:space="0" w:color="auto"/>
        <w:right w:val="none" w:sz="0" w:space="0" w:color="auto"/>
      </w:divBdr>
    </w:div>
    <w:div w:id="638271570">
      <w:bodyDiv w:val="1"/>
      <w:marLeft w:val="0"/>
      <w:marRight w:val="0"/>
      <w:marTop w:val="0"/>
      <w:marBottom w:val="0"/>
      <w:divBdr>
        <w:top w:val="none" w:sz="0" w:space="0" w:color="auto"/>
        <w:left w:val="none" w:sz="0" w:space="0" w:color="auto"/>
        <w:bottom w:val="none" w:sz="0" w:space="0" w:color="auto"/>
        <w:right w:val="none" w:sz="0" w:space="0" w:color="auto"/>
      </w:divBdr>
    </w:div>
    <w:div w:id="1031032642">
      <w:bodyDiv w:val="1"/>
      <w:marLeft w:val="0"/>
      <w:marRight w:val="0"/>
      <w:marTop w:val="0"/>
      <w:marBottom w:val="0"/>
      <w:divBdr>
        <w:top w:val="none" w:sz="0" w:space="0" w:color="auto"/>
        <w:left w:val="none" w:sz="0" w:space="0" w:color="auto"/>
        <w:bottom w:val="none" w:sz="0" w:space="0" w:color="auto"/>
        <w:right w:val="none" w:sz="0" w:space="0" w:color="auto"/>
      </w:divBdr>
    </w:div>
    <w:div w:id="1911311636">
      <w:bodyDiv w:val="1"/>
      <w:marLeft w:val="0"/>
      <w:marRight w:val="0"/>
      <w:marTop w:val="0"/>
      <w:marBottom w:val="0"/>
      <w:divBdr>
        <w:top w:val="none" w:sz="0" w:space="0" w:color="auto"/>
        <w:left w:val="none" w:sz="0" w:space="0" w:color="auto"/>
        <w:bottom w:val="none" w:sz="0" w:space="0" w:color="auto"/>
        <w:right w:val="none" w:sz="0" w:space="0" w:color="auto"/>
      </w:divBdr>
    </w:div>
    <w:div w:id="20305996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ED02269-2FF8-4699-9C02-B2152BE96A5C}">
  <we:reference id="wa200005472" version="1.0.0.0" store="ru-RU" storeType="OMEX"/>
  <we:alternateReferences>
    <we:reference id="wa200005472" version="1.0.0.0" store="wa200005472"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7E12E2-2DAA-4A52-A2F6-B5476E1AE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695</TotalTime>
  <Pages>6</Pages>
  <Words>1614</Words>
  <Characters>9202</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Teacher</cp:lastModifiedBy>
  <cp:revision>53</cp:revision>
  <cp:lastPrinted>2023-10-15T04:08:00Z</cp:lastPrinted>
  <dcterms:created xsi:type="dcterms:W3CDTF">2025-01-23T05:51:00Z</dcterms:created>
  <dcterms:modified xsi:type="dcterms:W3CDTF">2025-08-27T12:53:00Z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2021-11-10T00:00:00Z</vt:filetime>
  </property>
  <property fmtid="{D5CDD505-2E9C-101B-9397-08002B2CF9AE}" pid="3" name="Creator">
    <vt:lpwstr>Microsoft® Word 2019</vt:lpwstr>
  </property>
  <property fmtid="{D5CDD505-2E9C-101B-9397-08002B2CF9AE}" pid="4" name="LastSaved">
    <vt:filetime>2023-09-07T00:00:00Z</vt:filetime>
  </property>
  <property fmtid="{D5CDD505-2E9C-101B-9397-08002B2CF9AE}" pid="5" name="GrammarlyDocumentId">
    <vt:lpwstr>e20241bb-8d69-4470-8ca2-2598c32c46d6</vt:lpwstr>
  </property>
</Properties>
</file>